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2061A" w14:textId="58F1B7B6" w:rsidR="00027B10" w:rsidRDefault="00027B10" w:rsidP="00A62184">
      <w:pPr>
        <w:tabs>
          <w:tab w:val="clear" w:pos="567"/>
        </w:tabs>
        <w:spacing w:line="240" w:lineRule="auto"/>
        <w:rPr>
          <w:rFonts w:asciiTheme="minorHAnsi" w:hAnsiTheme="minorHAnsi"/>
          <w:b/>
          <w:color w:val="548DD4" w:themeColor="text2" w:themeTint="99"/>
          <w:sz w:val="36"/>
          <w:szCs w:val="36"/>
        </w:rPr>
      </w:pPr>
      <w:r w:rsidRPr="004B7E74">
        <w:rPr>
          <w:noProof/>
          <w:lang w:eastAsia="en-NZ"/>
        </w:rPr>
        <w:drawing>
          <wp:inline distT="0" distB="0" distL="0" distR="0" wp14:anchorId="26004115" wp14:editId="72CD8889">
            <wp:extent cx="3038476" cy="777818"/>
            <wp:effectExtent l="0" t="0" r="0" b="3810"/>
            <wp:docPr id="20" name="Picture 20" descr="C:\Users\JBarrot\Documents\NZ Alumni Small Grant 21-22\logo\Manaaki Fernmark - tagline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arrot\Documents\NZ Alumni Small Grant 21-22\logo\Manaaki Fernmark - tagline 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3930" cy="784334"/>
                    </a:xfrm>
                    <a:prstGeom prst="rect">
                      <a:avLst/>
                    </a:prstGeom>
                    <a:noFill/>
                    <a:ln>
                      <a:noFill/>
                    </a:ln>
                  </pic:spPr>
                </pic:pic>
              </a:graphicData>
            </a:graphic>
          </wp:inline>
        </w:drawing>
      </w:r>
    </w:p>
    <w:p w14:paraId="726EB999" w14:textId="77777777" w:rsidR="00027B10" w:rsidRDefault="00027B10" w:rsidP="00550EF3">
      <w:pPr>
        <w:pStyle w:val="ListParagraph"/>
        <w:ind w:left="-142"/>
        <w:jc w:val="center"/>
        <w:rPr>
          <w:rFonts w:asciiTheme="minorHAnsi" w:hAnsiTheme="minorHAnsi"/>
          <w:b/>
          <w:color w:val="548DD4" w:themeColor="text2" w:themeTint="99"/>
          <w:sz w:val="36"/>
          <w:szCs w:val="36"/>
        </w:rPr>
      </w:pPr>
    </w:p>
    <w:p w14:paraId="723FFB3D" w14:textId="39A05DA6" w:rsidR="00415F51" w:rsidRPr="00FA6EA7" w:rsidRDefault="00550EF3" w:rsidP="00550EF3">
      <w:pPr>
        <w:pStyle w:val="ListParagraph"/>
        <w:ind w:left="-142"/>
        <w:jc w:val="center"/>
        <w:rPr>
          <w:rFonts w:asciiTheme="minorHAnsi" w:hAnsiTheme="minorHAnsi"/>
          <w:b/>
          <w:color w:val="548DD4" w:themeColor="text2" w:themeTint="99"/>
          <w:sz w:val="36"/>
          <w:szCs w:val="36"/>
        </w:rPr>
      </w:pPr>
      <w:r w:rsidRPr="00FA6EA7">
        <w:rPr>
          <w:rFonts w:asciiTheme="minorHAnsi" w:hAnsiTheme="minorHAnsi"/>
          <w:b/>
          <w:color w:val="548DD4" w:themeColor="text2" w:themeTint="99"/>
          <w:sz w:val="36"/>
          <w:szCs w:val="36"/>
        </w:rPr>
        <w:t>Manaaki New Zealand Alumni Community Projects</w:t>
      </w:r>
      <w:r w:rsidR="007E32C4">
        <w:rPr>
          <w:rFonts w:asciiTheme="minorHAnsi" w:hAnsiTheme="minorHAnsi"/>
          <w:b/>
          <w:color w:val="548DD4" w:themeColor="text2" w:themeTint="99"/>
          <w:sz w:val="36"/>
          <w:szCs w:val="36"/>
        </w:rPr>
        <w:t xml:space="preserve"> Funding</w:t>
      </w:r>
      <w:r w:rsidRPr="00FA6EA7">
        <w:rPr>
          <w:rFonts w:asciiTheme="minorHAnsi" w:hAnsiTheme="minorHAnsi"/>
          <w:b/>
          <w:color w:val="548DD4" w:themeColor="text2" w:themeTint="99"/>
          <w:sz w:val="36"/>
          <w:szCs w:val="36"/>
        </w:rPr>
        <w:t xml:space="preserve"> </w:t>
      </w:r>
    </w:p>
    <w:p w14:paraId="460E8E4B" w14:textId="58358D55" w:rsidR="00550EF3" w:rsidRPr="00FA6EA7" w:rsidRDefault="00A370E7" w:rsidP="00550EF3">
      <w:pPr>
        <w:pStyle w:val="ListParagraph"/>
        <w:ind w:left="-142"/>
        <w:jc w:val="center"/>
        <w:rPr>
          <w:rFonts w:asciiTheme="minorHAnsi" w:hAnsiTheme="minorHAnsi"/>
          <w:b/>
          <w:color w:val="548DD4" w:themeColor="text2" w:themeTint="99"/>
          <w:sz w:val="36"/>
          <w:szCs w:val="36"/>
        </w:rPr>
      </w:pPr>
      <w:r>
        <w:rPr>
          <w:rFonts w:asciiTheme="minorHAnsi" w:hAnsiTheme="minorHAnsi"/>
          <w:b/>
          <w:color w:val="548DD4" w:themeColor="text2" w:themeTint="99"/>
          <w:sz w:val="36"/>
          <w:szCs w:val="36"/>
        </w:rPr>
        <w:t xml:space="preserve">Application </w:t>
      </w:r>
      <w:r w:rsidR="00496503">
        <w:rPr>
          <w:rFonts w:asciiTheme="minorHAnsi" w:hAnsiTheme="minorHAnsi"/>
          <w:b/>
          <w:color w:val="548DD4" w:themeColor="text2" w:themeTint="99"/>
          <w:sz w:val="36"/>
          <w:szCs w:val="36"/>
        </w:rPr>
        <w:t xml:space="preserve">Guidelines </w:t>
      </w:r>
    </w:p>
    <w:p w14:paraId="3775BEEC" w14:textId="77777777" w:rsidR="00550EF3" w:rsidRPr="00FF0541" w:rsidRDefault="00550EF3" w:rsidP="00550EF3">
      <w:pPr>
        <w:pStyle w:val="ListParagraph"/>
        <w:ind w:left="-142"/>
        <w:rPr>
          <w:b/>
          <w:sz w:val="22"/>
          <w:szCs w:val="22"/>
        </w:rPr>
      </w:pPr>
    </w:p>
    <w:p w14:paraId="3B2A2359" w14:textId="7171D284" w:rsidR="00550EF3" w:rsidRPr="00FA6EA7" w:rsidRDefault="000A2237" w:rsidP="00FA6EA7">
      <w:pPr>
        <w:spacing w:line="240" w:lineRule="auto"/>
        <w:ind w:right="566"/>
        <w:jc w:val="both"/>
        <w:rPr>
          <w:rFonts w:asciiTheme="minorHAnsi" w:hAnsiTheme="minorHAnsi" w:cstheme="minorHAnsi"/>
          <w:b/>
          <w:bCs/>
          <w:color w:val="548DD4" w:themeColor="text2" w:themeTint="99"/>
          <w:sz w:val="22"/>
          <w:szCs w:val="22"/>
        </w:rPr>
      </w:pPr>
      <w:r>
        <w:rPr>
          <w:rFonts w:asciiTheme="minorHAnsi" w:hAnsiTheme="minorHAnsi" w:cstheme="minorHAnsi"/>
          <w:b/>
          <w:bCs/>
          <w:color w:val="548DD4" w:themeColor="text2" w:themeTint="99"/>
          <w:sz w:val="22"/>
          <w:szCs w:val="22"/>
        </w:rPr>
        <w:t>BAKGROUND AND PURPOSE</w:t>
      </w:r>
    </w:p>
    <w:p w14:paraId="75716024" w14:textId="7935D843" w:rsidR="005C2173" w:rsidRDefault="005C2173" w:rsidP="00FA6EA7">
      <w:pPr>
        <w:spacing w:line="240" w:lineRule="auto"/>
        <w:jc w:val="both"/>
        <w:rPr>
          <w:rFonts w:asciiTheme="minorHAnsi" w:hAnsiTheme="minorHAnsi" w:cstheme="minorHAnsi"/>
          <w:sz w:val="22"/>
          <w:szCs w:val="22"/>
        </w:rPr>
      </w:pPr>
    </w:p>
    <w:p w14:paraId="43BBD859" w14:textId="07446282" w:rsidR="00017144" w:rsidRPr="00AF5346" w:rsidRDefault="005C2173" w:rsidP="00017144">
      <w:pPr>
        <w:pStyle w:val="NormalWeb"/>
        <w:shd w:val="clear" w:color="auto" w:fill="FFFFFF"/>
        <w:jc w:val="both"/>
        <w:rPr>
          <w:rFonts w:ascii="Calibri" w:hAnsi="Calibri" w:cs="Calibri"/>
          <w:color w:val="000000"/>
          <w:sz w:val="22"/>
          <w:szCs w:val="22"/>
          <w:highlight w:val="yellow"/>
          <w:lang w:val="en-US"/>
        </w:rPr>
      </w:pPr>
      <w:r w:rsidRPr="00320BEA">
        <w:rPr>
          <w:rFonts w:asciiTheme="minorHAnsi" w:hAnsiTheme="minorHAnsi" w:cstheme="minorHAnsi"/>
          <w:bCs/>
          <w:iCs/>
          <w:sz w:val="22"/>
          <w:szCs w:val="22"/>
          <w:lang w:val="en-ID"/>
        </w:rPr>
        <w:t>New Zealand-Indo</w:t>
      </w:r>
      <w:r w:rsidR="00DD7C52" w:rsidRPr="00320BEA">
        <w:rPr>
          <w:rFonts w:asciiTheme="minorHAnsi" w:hAnsiTheme="minorHAnsi" w:cstheme="minorHAnsi"/>
          <w:bCs/>
          <w:iCs/>
          <w:sz w:val="22"/>
          <w:szCs w:val="22"/>
          <w:lang w:val="en-ID"/>
        </w:rPr>
        <w:t>nesia’s development partnership</w:t>
      </w:r>
      <w:r w:rsidRPr="00320BEA">
        <w:rPr>
          <w:rFonts w:asciiTheme="minorHAnsi" w:hAnsiTheme="minorHAnsi" w:cstheme="minorHAnsi"/>
          <w:bCs/>
          <w:iCs/>
          <w:sz w:val="22"/>
          <w:szCs w:val="22"/>
          <w:lang w:val="en-ID"/>
        </w:rPr>
        <w:t xml:space="preserve"> aim</w:t>
      </w:r>
      <w:r w:rsidR="00DD7C52" w:rsidRPr="00320BEA">
        <w:rPr>
          <w:rFonts w:asciiTheme="minorHAnsi" w:hAnsiTheme="minorHAnsi" w:cstheme="minorHAnsi"/>
          <w:bCs/>
          <w:iCs/>
          <w:sz w:val="22"/>
          <w:szCs w:val="22"/>
          <w:lang w:val="en-ID"/>
        </w:rPr>
        <w:t>s</w:t>
      </w:r>
      <w:r w:rsidRPr="00320BEA">
        <w:rPr>
          <w:rFonts w:asciiTheme="minorHAnsi" w:hAnsiTheme="minorHAnsi" w:cstheme="minorHAnsi"/>
          <w:bCs/>
          <w:iCs/>
          <w:sz w:val="22"/>
          <w:szCs w:val="22"/>
          <w:lang w:val="en-ID"/>
        </w:rPr>
        <w:t xml:space="preserve"> to support increasing prosperity for all and focus on the least-developed provinces especially in </w:t>
      </w:r>
      <w:r w:rsidR="00DD7C52" w:rsidRPr="00320BEA">
        <w:rPr>
          <w:rFonts w:asciiTheme="minorHAnsi" w:hAnsiTheme="minorHAnsi" w:cstheme="minorHAnsi"/>
          <w:bCs/>
          <w:iCs/>
          <w:sz w:val="22"/>
          <w:szCs w:val="22"/>
          <w:lang w:val="en-ID"/>
        </w:rPr>
        <w:t>E</w:t>
      </w:r>
      <w:r w:rsidRPr="00320BEA">
        <w:rPr>
          <w:rFonts w:asciiTheme="minorHAnsi" w:hAnsiTheme="minorHAnsi" w:cstheme="minorHAnsi"/>
          <w:bCs/>
          <w:iCs/>
          <w:sz w:val="22"/>
          <w:szCs w:val="22"/>
          <w:lang w:val="en-ID"/>
        </w:rPr>
        <w:t xml:space="preserve">astern Indonesia. As one of our leading agents of change, Alumni should be given a chance to contribute significantly to development in Indonesia (besides alumni’s professional career path), especially at the community level. Our alumni have made many efforts, which need more support to leverage the impacts. </w:t>
      </w:r>
      <w:r w:rsidR="00017144" w:rsidRPr="008D37A7">
        <w:rPr>
          <w:rFonts w:ascii="Calibri" w:hAnsi="Calibri" w:cs="Calibri"/>
          <w:color w:val="000000"/>
          <w:sz w:val="22"/>
          <w:szCs w:val="22"/>
        </w:rPr>
        <w:t>Th</w:t>
      </w:r>
      <w:r w:rsidR="00017144">
        <w:rPr>
          <w:rFonts w:ascii="Calibri" w:hAnsi="Calibri" w:cs="Calibri"/>
          <w:color w:val="000000"/>
          <w:sz w:val="22"/>
          <w:szCs w:val="22"/>
        </w:rPr>
        <w:t xml:space="preserve">e Manaaki New Zealand Alumni Community Projects Funding is intended </w:t>
      </w:r>
      <w:r w:rsidR="00E148F6">
        <w:rPr>
          <w:rFonts w:ascii="Calibri" w:hAnsi="Calibri" w:cs="Calibri"/>
          <w:color w:val="000000"/>
          <w:sz w:val="22"/>
          <w:szCs w:val="22"/>
        </w:rPr>
        <w:t>to create positive change in the</w:t>
      </w:r>
      <w:r w:rsidR="00017144">
        <w:rPr>
          <w:rFonts w:ascii="Calibri" w:hAnsi="Calibri" w:cs="Calibri"/>
          <w:color w:val="000000"/>
          <w:sz w:val="22"/>
          <w:szCs w:val="22"/>
        </w:rPr>
        <w:t xml:space="preserve"> communities via small-scale community development projects or initiatives</w:t>
      </w:r>
      <w:r w:rsidR="00017144" w:rsidRPr="008D37A7">
        <w:rPr>
          <w:rFonts w:ascii="Calibri" w:hAnsi="Calibri" w:cs="Calibri"/>
          <w:color w:val="000000"/>
          <w:sz w:val="22"/>
          <w:szCs w:val="22"/>
        </w:rPr>
        <w:t xml:space="preserve">. </w:t>
      </w:r>
    </w:p>
    <w:p w14:paraId="72243F09" w14:textId="5AB6816D" w:rsidR="00047E77" w:rsidRPr="00320BEA" w:rsidRDefault="00047E77" w:rsidP="00F97565">
      <w:pPr>
        <w:spacing w:after="120" w:line="240" w:lineRule="auto"/>
        <w:jc w:val="both"/>
        <w:rPr>
          <w:rFonts w:asciiTheme="minorHAnsi" w:hAnsiTheme="minorHAnsi" w:cstheme="minorHAnsi"/>
          <w:bCs/>
          <w:iCs/>
          <w:sz w:val="22"/>
          <w:szCs w:val="22"/>
          <w:lang w:val="en-ID"/>
        </w:rPr>
      </w:pPr>
    </w:p>
    <w:p w14:paraId="75A0E442" w14:textId="77777777" w:rsidR="00047E77" w:rsidRPr="00320BEA" w:rsidRDefault="00047E77" w:rsidP="00047E77">
      <w:pPr>
        <w:spacing w:after="120" w:line="240" w:lineRule="auto"/>
        <w:rPr>
          <w:rFonts w:asciiTheme="minorHAnsi" w:hAnsiTheme="minorHAnsi" w:cstheme="minorHAnsi"/>
          <w:b/>
          <w:bCs/>
          <w:sz w:val="22"/>
          <w:szCs w:val="22"/>
        </w:rPr>
      </w:pPr>
      <w:r w:rsidRPr="00320BEA">
        <w:rPr>
          <w:rFonts w:asciiTheme="minorHAnsi" w:hAnsiTheme="minorHAnsi" w:cstheme="minorHAnsi"/>
          <w:b/>
          <w:bCs/>
          <w:sz w:val="22"/>
          <w:szCs w:val="22"/>
        </w:rPr>
        <w:t>Purpose of the Indonesia- Manaaki New Zealand Alumni Community Projects Funding</w:t>
      </w:r>
    </w:p>
    <w:p w14:paraId="6DD43C8A" w14:textId="1E8F4018" w:rsidR="00047E77" w:rsidRDefault="00047E77" w:rsidP="00047E77">
      <w:pPr>
        <w:pStyle w:val="ListParagraph"/>
        <w:numPr>
          <w:ilvl w:val="0"/>
          <w:numId w:val="33"/>
        </w:numPr>
        <w:spacing w:after="120" w:line="240" w:lineRule="auto"/>
        <w:rPr>
          <w:rFonts w:asciiTheme="minorHAnsi" w:hAnsiTheme="minorHAnsi" w:cstheme="minorHAnsi"/>
          <w:bCs/>
          <w:sz w:val="22"/>
          <w:szCs w:val="22"/>
        </w:rPr>
      </w:pPr>
      <w:r w:rsidRPr="00320BEA">
        <w:rPr>
          <w:rFonts w:asciiTheme="minorHAnsi" w:hAnsiTheme="minorHAnsi" w:cstheme="minorHAnsi"/>
          <w:bCs/>
          <w:sz w:val="22"/>
          <w:szCs w:val="22"/>
        </w:rPr>
        <w:t xml:space="preserve">This funding mechanism aims to support the Indonesian alumni of the Manaaki New Zealand Scholarships Programme to create positive change in their communities via small-scale community development projects or initiatives. </w:t>
      </w:r>
    </w:p>
    <w:p w14:paraId="789AA67E" w14:textId="77777777" w:rsidR="00F97565" w:rsidRPr="00320BEA" w:rsidRDefault="00F97565" w:rsidP="00F97565">
      <w:pPr>
        <w:pStyle w:val="ListParagraph"/>
        <w:spacing w:after="120" w:line="240" w:lineRule="auto"/>
        <w:ind w:left="1080"/>
        <w:rPr>
          <w:rFonts w:asciiTheme="minorHAnsi" w:hAnsiTheme="minorHAnsi" w:cstheme="minorHAnsi"/>
          <w:bCs/>
          <w:sz w:val="22"/>
          <w:szCs w:val="22"/>
        </w:rPr>
      </w:pPr>
    </w:p>
    <w:p w14:paraId="18E1B6F3" w14:textId="4FD3B854" w:rsidR="00047E77" w:rsidRPr="00320BEA" w:rsidRDefault="00047E77" w:rsidP="00DD7C52">
      <w:pPr>
        <w:pStyle w:val="ListParagraph"/>
        <w:numPr>
          <w:ilvl w:val="0"/>
          <w:numId w:val="33"/>
        </w:numPr>
        <w:spacing w:after="120" w:line="240" w:lineRule="auto"/>
        <w:jc w:val="both"/>
        <w:rPr>
          <w:rFonts w:asciiTheme="minorHAnsi" w:hAnsiTheme="minorHAnsi" w:cstheme="minorHAnsi"/>
          <w:bCs/>
          <w:sz w:val="22"/>
          <w:szCs w:val="22"/>
        </w:rPr>
      </w:pPr>
      <w:r w:rsidRPr="00320BEA">
        <w:rPr>
          <w:rFonts w:asciiTheme="minorHAnsi" w:hAnsiTheme="minorHAnsi" w:cstheme="minorHAnsi"/>
          <w:bCs/>
          <w:sz w:val="22"/>
          <w:szCs w:val="22"/>
        </w:rPr>
        <w:t>To support alumni in promoting and profiling existing community projects across the country in the area relevant to Indonesia-NZ development priorities</w:t>
      </w:r>
      <w:r w:rsidR="00DC5500" w:rsidRPr="00320BEA">
        <w:rPr>
          <w:rFonts w:asciiTheme="minorHAnsi" w:hAnsiTheme="minorHAnsi" w:cstheme="minorHAnsi"/>
          <w:bCs/>
          <w:sz w:val="22"/>
          <w:szCs w:val="22"/>
        </w:rPr>
        <w:t>:</w:t>
      </w:r>
      <w:r w:rsidRPr="00320BEA">
        <w:rPr>
          <w:rFonts w:asciiTheme="minorHAnsi" w:hAnsiTheme="minorHAnsi" w:cstheme="minorHAnsi"/>
          <w:bCs/>
          <w:sz w:val="22"/>
          <w:szCs w:val="22"/>
        </w:rPr>
        <w:t xml:space="preserve"> Climate Change and</w:t>
      </w:r>
      <w:r w:rsidR="00DC5500" w:rsidRPr="00320BEA">
        <w:rPr>
          <w:rFonts w:asciiTheme="minorHAnsi" w:hAnsiTheme="minorHAnsi" w:cstheme="minorHAnsi"/>
          <w:bCs/>
          <w:sz w:val="22"/>
          <w:szCs w:val="22"/>
        </w:rPr>
        <w:t>,</w:t>
      </w:r>
      <w:r w:rsidRPr="00320BEA">
        <w:rPr>
          <w:rFonts w:asciiTheme="minorHAnsi" w:hAnsiTheme="minorHAnsi" w:cstheme="minorHAnsi"/>
          <w:bCs/>
          <w:sz w:val="22"/>
          <w:szCs w:val="22"/>
        </w:rPr>
        <w:t xml:space="preserve"> Inclusive Development and Good Governance.</w:t>
      </w:r>
    </w:p>
    <w:p w14:paraId="06E3DCC6" w14:textId="77A00EB8" w:rsidR="00415F51" w:rsidRPr="00FA6EA7" w:rsidRDefault="00415F51" w:rsidP="00FA6EA7">
      <w:pPr>
        <w:spacing w:line="240" w:lineRule="auto"/>
        <w:jc w:val="both"/>
        <w:rPr>
          <w:rFonts w:asciiTheme="minorHAnsi" w:hAnsiTheme="minorHAnsi" w:cstheme="minorHAnsi"/>
          <w:sz w:val="22"/>
          <w:szCs w:val="22"/>
        </w:rPr>
      </w:pPr>
    </w:p>
    <w:p w14:paraId="04DCA690" w14:textId="59F7E3C4" w:rsidR="00550EF3" w:rsidRPr="00FA6EA7" w:rsidRDefault="00550EF3" w:rsidP="00FA6EA7">
      <w:pPr>
        <w:spacing w:line="240" w:lineRule="auto"/>
        <w:jc w:val="both"/>
        <w:rPr>
          <w:rFonts w:asciiTheme="minorHAnsi" w:hAnsiTheme="minorHAnsi" w:cstheme="minorHAnsi"/>
          <w:sz w:val="22"/>
          <w:szCs w:val="22"/>
        </w:rPr>
      </w:pPr>
      <w:r w:rsidRPr="000A0CBB">
        <w:rPr>
          <w:rFonts w:asciiTheme="minorHAnsi" w:hAnsiTheme="minorHAnsi" w:cstheme="minorHAnsi"/>
          <w:sz w:val="22"/>
          <w:szCs w:val="22"/>
        </w:rPr>
        <w:t xml:space="preserve">Grants are available for amounts up to a maximum of </w:t>
      </w:r>
      <w:r w:rsidRPr="00047E77">
        <w:rPr>
          <w:rFonts w:asciiTheme="minorHAnsi" w:hAnsiTheme="minorHAnsi" w:cstheme="minorHAnsi"/>
          <w:b/>
          <w:sz w:val="22"/>
          <w:szCs w:val="22"/>
        </w:rPr>
        <w:t>NZ</w:t>
      </w:r>
      <w:r w:rsidR="00FC0605" w:rsidRPr="00047E77">
        <w:rPr>
          <w:rFonts w:asciiTheme="minorHAnsi" w:hAnsiTheme="minorHAnsi" w:cstheme="minorHAnsi"/>
          <w:b/>
          <w:sz w:val="22"/>
          <w:szCs w:val="22"/>
        </w:rPr>
        <w:t>D</w:t>
      </w:r>
      <w:r w:rsidR="006D3A67" w:rsidRPr="00047E77">
        <w:rPr>
          <w:rFonts w:asciiTheme="minorHAnsi" w:hAnsiTheme="minorHAnsi" w:cstheme="minorHAnsi"/>
          <w:b/>
          <w:sz w:val="22"/>
          <w:szCs w:val="22"/>
        </w:rPr>
        <w:t xml:space="preserve"> 3,000</w:t>
      </w:r>
      <w:r w:rsidRPr="00047E77">
        <w:rPr>
          <w:rFonts w:asciiTheme="minorHAnsi" w:hAnsiTheme="minorHAnsi" w:cstheme="minorHAnsi"/>
          <w:b/>
          <w:sz w:val="22"/>
          <w:szCs w:val="22"/>
        </w:rPr>
        <w:t xml:space="preserve"> per project</w:t>
      </w:r>
      <w:r w:rsidRPr="00FA6EA7">
        <w:rPr>
          <w:rFonts w:asciiTheme="minorHAnsi" w:hAnsiTheme="minorHAnsi" w:cstheme="minorHAnsi"/>
          <w:sz w:val="22"/>
          <w:szCs w:val="22"/>
        </w:rPr>
        <w:t xml:space="preserve">, through a one-time disbursement. </w:t>
      </w:r>
    </w:p>
    <w:p w14:paraId="653CEC8F" w14:textId="77777777" w:rsidR="00415F51" w:rsidRPr="00FA6EA7" w:rsidRDefault="00415F51" w:rsidP="00FA6EA7">
      <w:pPr>
        <w:spacing w:line="240" w:lineRule="auto"/>
        <w:jc w:val="both"/>
        <w:rPr>
          <w:rFonts w:asciiTheme="minorHAnsi" w:hAnsiTheme="minorHAnsi" w:cstheme="minorHAnsi"/>
          <w:sz w:val="22"/>
          <w:szCs w:val="22"/>
        </w:rPr>
      </w:pPr>
    </w:p>
    <w:p w14:paraId="1FEEA081" w14:textId="12BC43EF" w:rsidR="00550EF3" w:rsidRPr="00FA6EA7" w:rsidRDefault="00F97565" w:rsidP="00FA6EA7">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Project </w:t>
      </w:r>
      <w:r w:rsidR="00550EF3" w:rsidRPr="00FA6EA7">
        <w:rPr>
          <w:rFonts w:asciiTheme="minorHAnsi" w:hAnsiTheme="minorHAnsi" w:cstheme="minorHAnsi"/>
          <w:sz w:val="22"/>
          <w:szCs w:val="22"/>
        </w:rPr>
        <w:t xml:space="preserve">Applications must be submitted by at least one Manaaki New Zealand Scholarship alumni. </w:t>
      </w:r>
      <w:r w:rsidR="00FC0605">
        <w:rPr>
          <w:rFonts w:asciiTheme="minorHAnsi" w:hAnsiTheme="minorHAnsi" w:cstheme="minorHAnsi"/>
          <w:sz w:val="22"/>
          <w:szCs w:val="22"/>
        </w:rPr>
        <w:t xml:space="preserve"> </w:t>
      </w:r>
      <w:r>
        <w:rPr>
          <w:rFonts w:asciiTheme="minorHAnsi" w:hAnsiTheme="minorHAnsi" w:cstheme="minorHAnsi"/>
          <w:sz w:val="22"/>
          <w:szCs w:val="22"/>
        </w:rPr>
        <w:t>A</w:t>
      </w:r>
      <w:r w:rsidR="00FA0D68">
        <w:rPr>
          <w:rFonts w:asciiTheme="minorHAnsi" w:hAnsiTheme="minorHAnsi" w:cstheme="minorHAnsi"/>
          <w:sz w:val="22"/>
          <w:szCs w:val="22"/>
        </w:rPr>
        <w:t>lthough,</w:t>
      </w:r>
      <w:r>
        <w:rPr>
          <w:rFonts w:asciiTheme="minorHAnsi" w:hAnsiTheme="minorHAnsi" w:cstheme="minorHAnsi"/>
          <w:sz w:val="22"/>
          <w:szCs w:val="22"/>
        </w:rPr>
        <w:t xml:space="preserve"> joint a</w:t>
      </w:r>
      <w:r w:rsidR="00550EF3" w:rsidRPr="00FA6EA7">
        <w:rPr>
          <w:rFonts w:asciiTheme="minorHAnsi" w:hAnsiTheme="minorHAnsi" w:cstheme="minorHAnsi"/>
          <w:sz w:val="22"/>
          <w:szCs w:val="22"/>
        </w:rPr>
        <w:t xml:space="preserve">pplications from two or more alumni are strongly encouraged.  </w:t>
      </w:r>
    </w:p>
    <w:p w14:paraId="566DA508" w14:textId="77777777" w:rsidR="00415F51" w:rsidRPr="00FA6EA7" w:rsidRDefault="00415F51" w:rsidP="00FA6EA7">
      <w:pPr>
        <w:spacing w:line="240" w:lineRule="auto"/>
        <w:jc w:val="both"/>
        <w:rPr>
          <w:rFonts w:asciiTheme="minorHAnsi" w:hAnsiTheme="minorHAnsi" w:cstheme="minorHAnsi"/>
          <w:sz w:val="22"/>
          <w:szCs w:val="22"/>
        </w:rPr>
      </w:pPr>
    </w:p>
    <w:p w14:paraId="20904590" w14:textId="79DB8F47" w:rsidR="00550EF3" w:rsidRPr="00FA6EA7" w:rsidRDefault="00550EF3" w:rsidP="00FA6EA7">
      <w:pPr>
        <w:spacing w:line="240" w:lineRule="auto"/>
        <w:jc w:val="both"/>
        <w:rPr>
          <w:rFonts w:asciiTheme="minorHAnsi" w:hAnsiTheme="minorHAnsi" w:cstheme="minorHAnsi"/>
          <w:sz w:val="22"/>
          <w:szCs w:val="22"/>
        </w:rPr>
      </w:pPr>
      <w:r w:rsidRPr="00FA6EA7">
        <w:rPr>
          <w:rFonts w:asciiTheme="minorHAnsi" w:hAnsiTheme="minorHAnsi" w:cstheme="minorHAnsi"/>
          <w:sz w:val="22"/>
          <w:szCs w:val="22"/>
        </w:rPr>
        <w:t>Projects must benefit the wider community and/or have clear development objectives and should make use of the skills, knowledge, a</w:t>
      </w:r>
      <w:r w:rsidR="00F97565">
        <w:rPr>
          <w:rFonts w:asciiTheme="minorHAnsi" w:hAnsiTheme="minorHAnsi" w:cstheme="minorHAnsi"/>
          <w:sz w:val="22"/>
          <w:szCs w:val="22"/>
        </w:rPr>
        <w:t>nd networks the alumni gained from</w:t>
      </w:r>
      <w:r w:rsidRPr="00FA6EA7">
        <w:rPr>
          <w:rFonts w:asciiTheme="minorHAnsi" w:hAnsiTheme="minorHAnsi" w:cstheme="minorHAnsi"/>
          <w:sz w:val="22"/>
          <w:szCs w:val="22"/>
        </w:rPr>
        <w:t xml:space="preserve"> their Manaaki New Zealand Scholarship. </w:t>
      </w:r>
    </w:p>
    <w:p w14:paraId="075EBC76" w14:textId="1EA35FC5" w:rsidR="00415F51" w:rsidRDefault="00415F51" w:rsidP="00FA6EA7">
      <w:pPr>
        <w:spacing w:line="240" w:lineRule="auto"/>
        <w:jc w:val="both"/>
        <w:rPr>
          <w:rFonts w:asciiTheme="minorHAnsi" w:hAnsiTheme="minorHAnsi" w:cstheme="minorHAnsi"/>
          <w:sz w:val="22"/>
          <w:szCs w:val="22"/>
        </w:rPr>
      </w:pPr>
    </w:p>
    <w:p w14:paraId="7EB828BA" w14:textId="48AD4642" w:rsidR="00F43005" w:rsidRDefault="00996963" w:rsidP="00F43005">
      <w:pPr>
        <w:spacing w:after="120" w:line="240" w:lineRule="auto"/>
        <w:rPr>
          <w:rFonts w:asciiTheme="minorHAnsi" w:hAnsiTheme="minorHAnsi" w:cstheme="minorHAnsi"/>
          <w:bCs/>
          <w:iCs/>
          <w:sz w:val="22"/>
          <w:szCs w:val="22"/>
        </w:rPr>
      </w:pPr>
      <w:r w:rsidRPr="00996963">
        <w:rPr>
          <w:rFonts w:asciiTheme="minorHAnsi" w:hAnsiTheme="minorHAnsi" w:cstheme="minorHAnsi"/>
          <w:bCs/>
          <w:iCs/>
          <w:sz w:val="22"/>
          <w:szCs w:val="22"/>
        </w:rPr>
        <w:t xml:space="preserve">The funding will prioritise projects that align with MFAT and New Zealand values as well as </w:t>
      </w:r>
      <w:r>
        <w:rPr>
          <w:rFonts w:asciiTheme="minorHAnsi" w:hAnsiTheme="minorHAnsi" w:cstheme="minorHAnsi"/>
          <w:bCs/>
          <w:iCs/>
          <w:sz w:val="22"/>
          <w:szCs w:val="22"/>
        </w:rPr>
        <w:t>Indonesia-NZ Development priorities on Climate Change, Inclusive Development and Good Governance.</w:t>
      </w:r>
    </w:p>
    <w:p w14:paraId="3A6D1D6E" w14:textId="5DEC4C48" w:rsidR="00251F9C" w:rsidRDefault="00251F9C" w:rsidP="00F43005">
      <w:pPr>
        <w:spacing w:after="120" w:line="240" w:lineRule="auto"/>
        <w:rPr>
          <w:rFonts w:asciiTheme="minorHAnsi" w:hAnsiTheme="minorHAnsi" w:cstheme="minorHAnsi"/>
          <w:bCs/>
          <w:iCs/>
          <w:sz w:val="22"/>
          <w:szCs w:val="22"/>
        </w:rPr>
      </w:pPr>
    </w:p>
    <w:p w14:paraId="72792C60" w14:textId="1E5D72F0" w:rsidR="00550EF3" w:rsidRPr="00FA6EA7" w:rsidRDefault="00550EF3" w:rsidP="00FA6EA7">
      <w:pPr>
        <w:spacing w:line="240" w:lineRule="auto"/>
        <w:ind w:right="566"/>
        <w:jc w:val="both"/>
        <w:rPr>
          <w:rFonts w:asciiTheme="minorHAnsi" w:hAnsiTheme="minorHAnsi" w:cstheme="minorHAnsi"/>
          <w:b/>
          <w:bCs/>
          <w:color w:val="548DD4" w:themeColor="text2" w:themeTint="99"/>
          <w:sz w:val="22"/>
          <w:szCs w:val="22"/>
        </w:rPr>
      </w:pPr>
      <w:r w:rsidRPr="00FA6EA7">
        <w:rPr>
          <w:rFonts w:asciiTheme="minorHAnsi" w:hAnsiTheme="minorHAnsi" w:cstheme="minorHAnsi"/>
          <w:b/>
          <w:bCs/>
          <w:color w:val="548DD4" w:themeColor="text2" w:themeTint="99"/>
          <w:sz w:val="22"/>
          <w:szCs w:val="22"/>
        </w:rPr>
        <w:t>IDEAL TYPE OF SUPPORT</w:t>
      </w:r>
    </w:p>
    <w:p w14:paraId="7B75696C" w14:textId="77777777" w:rsidR="00863913" w:rsidRDefault="00863913" w:rsidP="00FA6EA7">
      <w:pPr>
        <w:spacing w:line="240" w:lineRule="auto"/>
        <w:jc w:val="both"/>
        <w:rPr>
          <w:rFonts w:asciiTheme="minorHAnsi" w:hAnsiTheme="minorHAnsi" w:cstheme="minorHAnsi"/>
          <w:sz w:val="22"/>
          <w:szCs w:val="22"/>
        </w:rPr>
      </w:pPr>
    </w:p>
    <w:p w14:paraId="2DA858A3" w14:textId="3810E6DC" w:rsidR="00550EF3" w:rsidRDefault="00550EF3" w:rsidP="00FA6EA7">
      <w:pPr>
        <w:spacing w:line="240" w:lineRule="auto"/>
        <w:jc w:val="both"/>
        <w:rPr>
          <w:rFonts w:asciiTheme="minorHAnsi" w:hAnsiTheme="minorHAnsi" w:cstheme="minorHAnsi"/>
          <w:sz w:val="22"/>
          <w:szCs w:val="22"/>
        </w:rPr>
      </w:pPr>
      <w:r w:rsidRPr="00FA6EA7">
        <w:rPr>
          <w:rFonts w:asciiTheme="minorHAnsi" w:hAnsiTheme="minorHAnsi" w:cstheme="minorHAnsi"/>
          <w:sz w:val="22"/>
          <w:szCs w:val="22"/>
        </w:rPr>
        <w:t>The fund can cover resources, tools and other legitimate related expenses to enable delivery of events, activities or projects such as</w:t>
      </w:r>
      <w:r w:rsidR="006D3A67">
        <w:rPr>
          <w:rFonts w:asciiTheme="minorHAnsi" w:hAnsiTheme="minorHAnsi" w:cstheme="minorHAnsi"/>
          <w:sz w:val="22"/>
          <w:szCs w:val="22"/>
        </w:rPr>
        <w:t>:</w:t>
      </w:r>
      <w:r w:rsidRPr="00FA6EA7">
        <w:rPr>
          <w:rFonts w:asciiTheme="minorHAnsi" w:hAnsiTheme="minorHAnsi" w:cstheme="minorHAnsi"/>
          <w:sz w:val="22"/>
          <w:szCs w:val="22"/>
        </w:rPr>
        <w:t xml:space="preserve">  </w:t>
      </w:r>
    </w:p>
    <w:p w14:paraId="2A175BA0" w14:textId="77777777" w:rsidR="00973421" w:rsidRPr="00FA6EA7" w:rsidRDefault="00973421" w:rsidP="00FA6EA7">
      <w:pPr>
        <w:spacing w:line="240" w:lineRule="auto"/>
        <w:jc w:val="both"/>
        <w:rPr>
          <w:rFonts w:asciiTheme="minorHAnsi" w:hAnsiTheme="minorHAnsi" w:cstheme="minorHAnsi"/>
          <w:sz w:val="22"/>
          <w:szCs w:val="22"/>
        </w:rPr>
      </w:pPr>
    </w:p>
    <w:p w14:paraId="15A74147" w14:textId="479638E6" w:rsidR="00863913" w:rsidRPr="00973421" w:rsidRDefault="00550EF3" w:rsidP="00863913">
      <w:pPr>
        <w:pStyle w:val="ListParagraph"/>
        <w:numPr>
          <w:ilvl w:val="0"/>
          <w:numId w:val="16"/>
        </w:numPr>
        <w:spacing w:after="120" w:line="240" w:lineRule="auto"/>
        <w:ind w:left="426" w:hanging="284"/>
        <w:contextualSpacing w:val="0"/>
        <w:jc w:val="both"/>
        <w:rPr>
          <w:rFonts w:ascii="Calibri" w:hAnsi="Calibri" w:cs="Calibri"/>
          <w:bCs/>
          <w:iCs/>
          <w:sz w:val="22"/>
          <w:szCs w:val="22"/>
        </w:rPr>
      </w:pPr>
      <w:r w:rsidRPr="00973421">
        <w:rPr>
          <w:rFonts w:ascii="Calibri" w:hAnsi="Calibri" w:cs="Calibri"/>
          <w:sz w:val="22"/>
          <w:szCs w:val="22"/>
        </w:rPr>
        <w:lastRenderedPageBreak/>
        <w:t>Community initiatives or projects targeting relevant commu</w:t>
      </w:r>
      <w:r w:rsidR="006471E5" w:rsidRPr="00973421">
        <w:rPr>
          <w:rFonts w:ascii="Calibri" w:hAnsi="Calibri" w:cs="Calibri"/>
          <w:sz w:val="22"/>
          <w:szCs w:val="22"/>
        </w:rPr>
        <w:t>n</w:t>
      </w:r>
      <w:r w:rsidR="00863913">
        <w:rPr>
          <w:rFonts w:ascii="Calibri" w:hAnsi="Calibri" w:cs="Calibri"/>
          <w:sz w:val="22"/>
          <w:szCs w:val="22"/>
        </w:rPr>
        <w:t xml:space="preserve">ity or development areas </w:t>
      </w:r>
      <w:r w:rsidR="00DF38A7">
        <w:rPr>
          <w:rFonts w:ascii="Calibri" w:hAnsi="Calibri" w:cs="Calibri"/>
          <w:sz w:val="22"/>
          <w:szCs w:val="22"/>
        </w:rPr>
        <w:t>on NZ-I</w:t>
      </w:r>
      <w:r w:rsidR="00B53B79">
        <w:rPr>
          <w:rFonts w:ascii="Calibri" w:hAnsi="Calibri" w:cs="Calibri"/>
          <w:sz w:val="22"/>
          <w:szCs w:val="22"/>
        </w:rPr>
        <w:t>ndonesia Development priorities:</w:t>
      </w:r>
      <w:r w:rsidR="00DF38A7">
        <w:rPr>
          <w:rFonts w:ascii="Calibri" w:hAnsi="Calibri" w:cs="Calibri"/>
          <w:sz w:val="22"/>
          <w:szCs w:val="22"/>
        </w:rPr>
        <w:t xml:space="preserve"> </w:t>
      </w:r>
      <w:r w:rsidR="000D5233">
        <w:rPr>
          <w:rFonts w:ascii="Calibri" w:hAnsi="Calibri" w:cs="Calibri"/>
          <w:bCs/>
          <w:iCs/>
          <w:sz w:val="22"/>
          <w:szCs w:val="22"/>
        </w:rPr>
        <w:t>climate c</w:t>
      </w:r>
      <w:r w:rsidR="00251F9C" w:rsidRPr="00973421">
        <w:rPr>
          <w:rFonts w:ascii="Calibri" w:hAnsi="Calibri" w:cs="Calibri"/>
          <w:bCs/>
          <w:iCs/>
          <w:sz w:val="22"/>
          <w:szCs w:val="22"/>
        </w:rPr>
        <w:t>hange</w:t>
      </w:r>
      <w:r w:rsidR="00B53B79">
        <w:rPr>
          <w:rFonts w:ascii="Calibri" w:hAnsi="Calibri" w:cs="Calibri"/>
          <w:bCs/>
          <w:iCs/>
          <w:sz w:val="22"/>
          <w:szCs w:val="22"/>
        </w:rPr>
        <w:t>,</w:t>
      </w:r>
      <w:r w:rsidR="00863913">
        <w:rPr>
          <w:rFonts w:ascii="Calibri" w:hAnsi="Calibri" w:cs="Calibri"/>
          <w:bCs/>
          <w:iCs/>
          <w:sz w:val="22"/>
          <w:szCs w:val="22"/>
        </w:rPr>
        <w:t xml:space="preserve"> </w:t>
      </w:r>
      <w:r w:rsidR="00863913" w:rsidRPr="00863913">
        <w:rPr>
          <w:rFonts w:ascii="Calibri" w:hAnsi="Calibri" w:cs="Calibri"/>
          <w:bCs/>
          <w:iCs/>
          <w:sz w:val="22"/>
          <w:szCs w:val="22"/>
        </w:rPr>
        <w:t>inclusive development</w:t>
      </w:r>
      <w:r w:rsidR="00863913">
        <w:rPr>
          <w:rFonts w:ascii="Calibri" w:hAnsi="Calibri" w:cs="Calibri"/>
          <w:bCs/>
          <w:iCs/>
          <w:sz w:val="22"/>
          <w:szCs w:val="22"/>
        </w:rPr>
        <w:t xml:space="preserve"> ( gender</w:t>
      </w:r>
      <w:r w:rsidR="00863913" w:rsidRPr="00973421">
        <w:rPr>
          <w:rFonts w:ascii="Calibri" w:hAnsi="Calibri" w:cs="Calibri"/>
          <w:bCs/>
          <w:iCs/>
          <w:sz w:val="22"/>
          <w:szCs w:val="22"/>
        </w:rPr>
        <w:t xml:space="preserve"> equ</w:t>
      </w:r>
      <w:r w:rsidR="00863913">
        <w:rPr>
          <w:rFonts w:ascii="Calibri" w:hAnsi="Calibri" w:cs="Calibri"/>
          <w:bCs/>
          <w:iCs/>
          <w:sz w:val="22"/>
          <w:szCs w:val="22"/>
        </w:rPr>
        <w:t>i</w:t>
      </w:r>
      <w:r w:rsidR="00863913" w:rsidRPr="00973421">
        <w:rPr>
          <w:rFonts w:ascii="Calibri" w:hAnsi="Calibri" w:cs="Calibri"/>
          <w:bCs/>
          <w:iCs/>
          <w:sz w:val="22"/>
          <w:szCs w:val="22"/>
        </w:rPr>
        <w:t>ty, wom</w:t>
      </w:r>
      <w:r w:rsidR="00863913">
        <w:rPr>
          <w:rFonts w:ascii="Calibri" w:hAnsi="Calibri" w:cs="Calibri"/>
          <w:bCs/>
          <w:iCs/>
          <w:sz w:val="22"/>
          <w:szCs w:val="22"/>
        </w:rPr>
        <w:t>en emporwerment, indigenous communities</w:t>
      </w:r>
      <w:r w:rsidR="00863913" w:rsidRPr="00973421">
        <w:rPr>
          <w:rFonts w:ascii="Calibri" w:hAnsi="Calibri" w:cs="Calibri"/>
          <w:bCs/>
          <w:iCs/>
          <w:sz w:val="22"/>
          <w:szCs w:val="22"/>
        </w:rPr>
        <w:t>,</w:t>
      </w:r>
      <w:r w:rsidR="00863913">
        <w:rPr>
          <w:rFonts w:ascii="Calibri" w:hAnsi="Calibri" w:cs="Calibri"/>
          <w:bCs/>
          <w:iCs/>
          <w:sz w:val="22"/>
          <w:szCs w:val="22"/>
        </w:rPr>
        <w:t xml:space="preserve"> peace and security) and good governance. </w:t>
      </w:r>
    </w:p>
    <w:p w14:paraId="458044DA" w14:textId="3BDA7268" w:rsidR="00550EF3" w:rsidRPr="00973421" w:rsidRDefault="00550EF3" w:rsidP="00FA6EA7">
      <w:pPr>
        <w:pStyle w:val="ListParagraph"/>
        <w:numPr>
          <w:ilvl w:val="0"/>
          <w:numId w:val="16"/>
        </w:numPr>
        <w:spacing w:after="120" w:line="240" w:lineRule="auto"/>
        <w:ind w:left="426" w:hanging="284"/>
        <w:contextualSpacing w:val="0"/>
        <w:jc w:val="both"/>
        <w:rPr>
          <w:rFonts w:ascii="Calibri" w:hAnsi="Calibri" w:cs="Calibri"/>
          <w:sz w:val="22"/>
          <w:szCs w:val="22"/>
        </w:rPr>
      </w:pPr>
      <w:r w:rsidRPr="00973421">
        <w:rPr>
          <w:rFonts w:ascii="Calibri" w:hAnsi="Calibri" w:cs="Calibri"/>
          <w:sz w:val="22"/>
          <w:szCs w:val="22"/>
        </w:rPr>
        <w:t xml:space="preserve">Those focused on promotion of </w:t>
      </w:r>
      <w:r w:rsidR="006D3A67" w:rsidRPr="00973421">
        <w:rPr>
          <w:rFonts w:ascii="Calibri" w:hAnsi="Calibri" w:cs="Calibri"/>
          <w:sz w:val="22"/>
          <w:szCs w:val="22"/>
        </w:rPr>
        <w:t>New Zealand - Indonesia</w:t>
      </w:r>
      <w:r w:rsidR="000D5233">
        <w:rPr>
          <w:rFonts w:ascii="Calibri" w:hAnsi="Calibri" w:cs="Calibri"/>
          <w:sz w:val="22"/>
          <w:szCs w:val="22"/>
        </w:rPr>
        <w:t xml:space="preserve"> </w:t>
      </w:r>
      <w:r w:rsidR="00E148F6">
        <w:rPr>
          <w:rFonts w:ascii="Calibri" w:hAnsi="Calibri" w:cs="Calibri"/>
          <w:sz w:val="22"/>
          <w:szCs w:val="22"/>
        </w:rPr>
        <w:t>development prio</w:t>
      </w:r>
      <w:r w:rsidR="00604102" w:rsidRPr="00973421">
        <w:rPr>
          <w:rFonts w:ascii="Calibri" w:hAnsi="Calibri" w:cs="Calibri"/>
          <w:sz w:val="22"/>
          <w:szCs w:val="22"/>
        </w:rPr>
        <w:t>rities.</w:t>
      </w:r>
    </w:p>
    <w:p w14:paraId="6F47B585" w14:textId="63DC13CB" w:rsidR="00A0530F" w:rsidRDefault="00550EF3" w:rsidP="00A0530F">
      <w:pPr>
        <w:pStyle w:val="ListParagraph"/>
        <w:numPr>
          <w:ilvl w:val="0"/>
          <w:numId w:val="16"/>
        </w:numPr>
        <w:spacing w:after="120" w:line="240" w:lineRule="auto"/>
        <w:ind w:left="426" w:hanging="284"/>
        <w:contextualSpacing w:val="0"/>
        <w:jc w:val="both"/>
        <w:rPr>
          <w:rFonts w:ascii="Calibri" w:hAnsi="Calibri" w:cs="Calibri"/>
          <w:sz w:val="22"/>
          <w:szCs w:val="22"/>
        </w:rPr>
      </w:pPr>
      <w:r w:rsidRPr="00973421">
        <w:rPr>
          <w:rFonts w:ascii="Calibri" w:hAnsi="Calibri" w:cs="Calibri"/>
          <w:sz w:val="22"/>
          <w:szCs w:val="22"/>
        </w:rPr>
        <w:t>Short term training to</w:t>
      </w:r>
      <w:r w:rsidR="00DF38A7">
        <w:rPr>
          <w:rFonts w:ascii="Calibri" w:hAnsi="Calibri" w:cs="Calibri"/>
          <w:sz w:val="22"/>
          <w:szCs w:val="22"/>
        </w:rPr>
        <w:t xml:space="preserve"> communities in relevant areas that align with  NZ-Indonesia Development priorities.</w:t>
      </w:r>
    </w:p>
    <w:p w14:paraId="0CF042FE" w14:textId="25DBA5FD" w:rsidR="00A0530F" w:rsidRPr="00A0530F" w:rsidRDefault="00A0530F" w:rsidP="00A0530F">
      <w:pPr>
        <w:pStyle w:val="ListParagraph"/>
        <w:numPr>
          <w:ilvl w:val="0"/>
          <w:numId w:val="16"/>
        </w:numPr>
        <w:spacing w:after="120" w:line="240" w:lineRule="auto"/>
        <w:ind w:left="426" w:hanging="284"/>
        <w:contextualSpacing w:val="0"/>
        <w:jc w:val="both"/>
        <w:rPr>
          <w:rFonts w:ascii="Calibri" w:hAnsi="Calibri" w:cs="Calibri"/>
          <w:sz w:val="22"/>
          <w:szCs w:val="22"/>
        </w:rPr>
      </w:pPr>
      <w:r>
        <w:rPr>
          <w:rFonts w:ascii="Calibri" w:hAnsi="Calibri" w:cs="Calibri"/>
          <w:sz w:val="22"/>
          <w:szCs w:val="22"/>
        </w:rPr>
        <w:t>We also consider:</w:t>
      </w:r>
    </w:p>
    <w:p w14:paraId="3BB84ED9" w14:textId="2D4D32D6" w:rsidR="00A0530F" w:rsidRDefault="00A0530F" w:rsidP="00A0530F">
      <w:pPr>
        <w:pStyle w:val="ListParagraph"/>
        <w:spacing w:after="120" w:line="240" w:lineRule="auto"/>
        <w:ind w:left="426"/>
        <w:contextualSpacing w:val="0"/>
        <w:jc w:val="both"/>
        <w:rPr>
          <w:rFonts w:ascii="Calibri" w:hAnsi="Calibri" w:cs="Calibri"/>
          <w:sz w:val="22"/>
          <w:szCs w:val="22"/>
        </w:rPr>
      </w:pPr>
      <w:r>
        <w:rPr>
          <w:rFonts w:ascii="Calibri" w:hAnsi="Calibri" w:cs="Calibri"/>
          <w:sz w:val="22"/>
          <w:szCs w:val="22"/>
        </w:rPr>
        <w:t>-</w:t>
      </w:r>
      <w:r w:rsidRPr="00A0530F">
        <w:rPr>
          <w:rFonts w:ascii="Calibri" w:hAnsi="Calibri" w:cs="Calibri"/>
          <w:sz w:val="22"/>
          <w:szCs w:val="22"/>
        </w:rPr>
        <w:t xml:space="preserve"> </w:t>
      </w:r>
      <w:r w:rsidR="00586753">
        <w:rPr>
          <w:rFonts w:ascii="Calibri" w:hAnsi="Calibri" w:cs="Calibri"/>
          <w:sz w:val="22"/>
          <w:szCs w:val="22"/>
        </w:rPr>
        <w:t>Promotional Activat</w:t>
      </w:r>
      <w:r w:rsidR="00B53B79">
        <w:rPr>
          <w:rFonts w:ascii="Calibri" w:hAnsi="Calibri" w:cs="Calibri"/>
          <w:sz w:val="22"/>
          <w:szCs w:val="22"/>
        </w:rPr>
        <w:t>ies</w:t>
      </w:r>
      <w:r>
        <w:rPr>
          <w:rFonts w:ascii="Calibri" w:hAnsi="Calibri" w:cs="Calibri"/>
          <w:sz w:val="22"/>
          <w:szCs w:val="22"/>
        </w:rPr>
        <w:t xml:space="preserve"> to raise awareness on development issues in Indonesia</w:t>
      </w:r>
    </w:p>
    <w:p w14:paraId="3ACEF07F" w14:textId="0B0953D7" w:rsidR="00550EF3" w:rsidRPr="00973421" w:rsidRDefault="00A0530F" w:rsidP="00A0530F">
      <w:pPr>
        <w:pStyle w:val="ListParagraph"/>
        <w:spacing w:after="120" w:line="240" w:lineRule="auto"/>
        <w:ind w:left="426"/>
        <w:contextualSpacing w:val="0"/>
        <w:jc w:val="both"/>
        <w:rPr>
          <w:rFonts w:ascii="Calibri" w:hAnsi="Calibri" w:cs="Calibri"/>
          <w:sz w:val="22"/>
          <w:szCs w:val="22"/>
        </w:rPr>
      </w:pPr>
      <w:r>
        <w:rPr>
          <w:rFonts w:ascii="Calibri" w:hAnsi="Calibri" w:cs="Calibri"/>
          <w:sz w:val="22"/>
          <w:szCs w:val="22"/>
        </w:rPr>
        <w:t>-</w:t>
      </w:r>
      <w:r w:rsidR="003C7264">
        <w:rPr>
          <w:rFonts w:ascii="Calibri" w:hAnsi="Calibri" w:cs="Calibri"/>
          <w:sz w:val="22"/>
          <w:szCs w:val="22"/>
        </w:rPr>
        <w:t xml:space="preserve"> </w:t>
      </w:r>
      <w:r w:rsidR="00550EF3" w:rsidRPr="00973421">
        <w:rPr>
          <w:rFonts w:ascii="Calibri" w:hAnsi="Calibri" w:cs="Calibri"/>
          <w:sz w:val="22"/>
          <w:szCs w:val="22"/>
        </w:rPr>
        <w:t>Events and activities to foster or strengthen alumni networks</w:t>
      </w:r>
      <w:r w:rsidR="00FA0D68">
        <w:rPr>
          <w:rFonts w:ascii="Calibri" w:hAnsi="Calibri" w:cs="Calibri"/>
          <w:sz w:val="22"/>
          <w:szCs w:val="22"/>
        </w:rPr>
        <w:t xml:space="preserve"> that can contribute to Indonesia </w:t>
      </w:r>
      <w:r w:rsidR="00017144">
        <w:rPr>
          <w:rFonts w:ascii="Calibri" w:hAnsi="Calibri" w:cs="Calibri"/>
          <w:sz w:val="22"/>
          <w:szCs w:val="22"/>
        </w:rPr>
        <w:t xml:space="preserve">    </w:t>
      </w:r>
      <w:r w:rsidR="00FA0D68">
        <w:rPr>
          <w:rFonts w:ascii="Calibri" w:hAnsi="Calibri" w:cs="Calibri"/>
          <w:sz w:val="22"/>
          <w:szCs w:val="22"/>
        </w:rPr>
        <w:t>development</w:t>
      </w:r>
      <w:r w:rsidR="00D0681F">
        <w:rPr>
          <w:rFonts w:ascii="Calibri" w:hAnsi="Calibri" w:cs="Calibri"/>
          <w:sz w:val="22"/>
          <w:szCs w:val="22"/>
        </w:rPr>
        <w:t>.</w:t>
      </w:r>
    </w:p>
    <w:p w14:paraId="4A493B95" w14:textId="0C216748" w:rsidR="0099121A" w:rsidRDefault="0099121A" w:rsidP="00F97565">
      <w:pPr>
        <w:jc w:val="both"/>
        <w:rPr>
          <w:rFonts w:asciiTheme="minorHAnsi" w:hAnsiTheme="minorHAnsi" w:cstheme="minorHAnsi"/>
          <w:bCs/>
          <w:iCs/>
          <w:color w:val="000000"/>
          <w:sz w:val="22"/>
          <w:szCs w:val="22"/>
        </w:rPr>
      </w:pPr>
    </w:p>
    <w:p w14:paraId="778B3215" w14:textId="4BC471A9" w:rsidR="00F97565" w:rsidRPr="00F97565" w:rsidRDefault="00F97565" w:rsidP="00F97565">
      <w:pPr>
        <w:jc w:val="both"/>
        <w:rPr>
          <w:rFonts w:asciiTheme="minorHAnsi" w:hAnsiTheme="minorHAnsi" w:cstheme="minorHAnsi"/>
          <w:bCs/>
          <w:iCs/>
          <w:color w:val="000000"/>
          <w:sz w:val="22"/>
          <w:szCs w:val="22"/>
        </w:rPr>
      </w:pPr>
      <w:r w:rsidRPr="00F97565">
        <w:rPr>
          <w:rFonts w:asciiTheme="minorHAnsi" w:hAnsiTheme="minorHAnsi" w:cstheme="minorHAnsi"/>
          <w:bCs/>
          <w:iCs/>
          <w:color w:val="000000"/>
          <w:sz w:val="22"/>
          <w:szCs w:val="22"/>
        </w:rPr>
        <w:t xml:space="preserve">In Particular for Indonesia, the activities are expected to contribute to the following outcomes: </w:t>
      </w:r>
    </w:p>
    <w:p w14:paraId="320D353C" w14:textId="6220C1CA" w:rsidR="00F97565" w:rsidRPr="00F97565" w:rsidRDefault="00F97565" w:rsidP="00F97565">
      <w:pPr>
        <w:pStyle w:val="ListParagraph"/>
        <w:numPr>
          <w:ilvl w:val="0"/>
          <w:numId w:val="37"/>
        </w:numPr>
        <w:jc w:val="both"/>
        <w:rPr>
          <w:rFonts w:asciiTheme="minorHAnsi" w:hAnsiTheme="minorHAnsi" w:cstheme="minorHAnsi"/>
          <w:bCs/>
          <w:iCs/>
          <w:color w:val="000000"/>
          <w:sz w:val="22"/>
          <w:szCs w:val="22"/>
        </w:rPr>
      </w:pPr>
      <w:r w:rsidRPr="00F97565">
        <w:rPr>
          <w:rFonts w:asciiTheme="minorHAnsi" w:hAnsiTheme="minorHAnsi" w:cstheme="minorHAnsi"/>
          <w:bCs/>
          <w:iCs/>
          <w:color w:val="000000"/>
          <w:sz w:val="22"/>
          <w:szCs w:val="22"/>
        </w:rPr>
        <w:t xml:space="preserve">Increased community awareness on </w:t>
      </w:r>
      <w:r w:rsidR="00D0681F">
        <w:rPr>
          <w:rFonts w:asciiTheme="minorHAnsi" w:hAnsiTheme="minorHAnsi" w:cstheme="minorHAnsi"/>
          <w:bCs/>
          <w:iCs/>
          <w:color w:val="000000"/>
          <w:sz w:val="22"/>
          <w:szCs w:val="22"/>
        </w:rPr>
        <w:t xml:space="preserve">development issues on </w:t>
      </w:r>
      <w:r w:rsidRPr="00F97565">
        <w:rPr>
          <w:rFonts w:asciiTheme="minorHAnsi" w:hAnsiTheme="minorHAnsi" w:cstheme="minorHAnsi"/>
          <w:bCs/>
          <w:iCs/>
          <w:color w:val="000000"/>
          <w:sz w:val="22"/>
          <w:szCs w:val="22"/>
        </w:rPr>
        <w:t>Climate Change</w:t>
      </w:r>
      <w:r w:rsidR="00D0681F">
        <w:rPr>
          <w:rFonts w:asciiTheme="minorHAnsi" w:hAnsiTheme="minorHAnsi" w:cstheme="minorHAnsi"/>
          <w:bCs/>
          <w:iCs/>
          <w:color w:val="000000"/>
          <w:sz w:val="22"/>
          <w:szCs w:val="22"/>
        </w:rPr>
        <w:t xml:space="preserve">, </w:t>
      </w:r>
      <w:r w:rsidRPr="00F97565">
        <w:rPr>
          <w:rFonts w:asciiTheme="minorHAnsi" w:hAnsiTheme="minorHAnsi" w:cstheme="minorHAnsi"/>
          <w:bCs/>
          <w:iCs/>
          <w:color w:val="000000"/>
          <w:sz w:val="22"/>
          <w:szCs w:val="22"/>
        </w:rPr>
        <w:t>Inclusive Development</w:t>
      </w:r>
      <w:r w:rsidR="00B53B79">
        <w:rPr>
          <w:rFonts w:asciiTheme="minorHAnsi" w:hAnsiTheme="minorHAnsi" w:cstheme="minorHAnsi"/>
          <w:bCs/>
          <w:iCs/>
          <w:color w:val="000000"/>
          <w:sz w:val="22"/>
          <w:szCs w:val="22"/>
        </w:rPr>
        <w:t xml:space="preserve"> </w:t>
      </w:r>
      <w:r w:rsidR="00D0681F">
        <w:rPr>
          <w:rFonts w:asciiTheme="minorHAnsi" w:hAnsiTheme="minorHAnsi" w:cstheme="minorHAnsi"/>
          <w:bCs/>
          <w:iCs/>
          <w:color w:val="000000"/>
          <w:sz w:val="22"/>
          <w:szCs w:val="22"/>
        </w:rPr>
        <w:t>(</w:t>
      </w:r>
      <w:r w:rsidR="00DC7305">
        <w:rPr>
          <w:rFonts w:asciiTheme="minorHAnsi" w:hAnsiTheme="minorHAnsi" w:cstheme="minorHAnsi"/>
          <w:bCs/>
          <w:iCs/>
          <w:color w:val="000000"/>
          <w:sz w:val="22"/>
          <w:szCs w:val="22"/>
        </w:rPr>
        <w:t>gender</w:t>
      </w:r>
      <w:r w:rsidR="00B53B79">
        <w:rPr>
          <w:rFonts w:asciiTheme="minorHAnsi" w:hAnsiTheme="minorHAnsi" w:cstheme="minorHAnsi"/>
          <w:bCs/>
          <w:iCs/>
          <w:color w:val="000000"/>
          <w:sz w:val="22"/>
          <w:szCs w:val="22"/>
        </w:rPr>
        <w:t>,</w:t>
      </w:r>
      <w:r w:rsidR="00DC7305">
        <w:rPr>
          <w:rFonts w:asciiTheme="minorHAnsi" w:hAnsiTheme="minorHAnsi" w:cstheme="minorHAnsi"/>
          <w:bCs/>
          <w:iCs/>
          <w:color w:val="000000"/>
          <w:sz w:val="22"/>
          <w:szCs w:val="22"/>
        </w:rPr>
        <w:t xml:space="preserve"> indigenous communities and peace security)</w:t>
      </w:r>
      <w:r w:rsidR="00B53B79">
        <w:rPr>
          <w:rFonts w:asciiTheme="minorHAnsi" w:hAnsiTheme="minorHAnsi" w:cstheme="minorHAnsi"/>
          <w:bCs/>
          <w:iCs/>
          <w:color w:val="000000"/>
          <w:sz w:val="22"/>
          <w:szCs w:val="22"/>
        </w:rPr>
        <w:t>,</w:t>
      </w:r>
      <w:r w:rsidRPr="00F97565">
        <w:rPr>
          <w:rFonts w:asciiTheme="minorHAnsi" w:hAnsiTheme="minorHAnsi" w:cstheme="minorHAnsi"/>
          <w:bCs/>
          <w:iCs/>
          <w:color w:val="000000"/>
          <w:sz w:val="22"/>
          <w:szCs w:val="22"/>
        </w:rPr>
        <w:t xml:space="preserve"> and Good Governance. </w:t>
      </w:r>
    </w:p>
    <w:p w14:paraId="437EA4ED" w14:textId="4CF8C05D" w:rsidR="00F97565" w:rsidRPr="00DF38A7" w:rsidRDefault="00F97565" w:rsidP="00DF38A7">
      <w:pPr>
        <w:pStyle w:val="ListParagraph"/>
        <w:numPr>
          <w:ilvl w:val="0"/>
          <w:numId w:val="37"/>
        </w:numPr>
        <w:jc w:val="both"/>
        <w:rPr>
          <w:rFonts w:asciiTheme="minorHAnsi" w:hAnsiTheme="minorHAnsi" w:cstheme="minorHAnsi"/>
          <w:bCs/>
          <w:iCs/>
          <w:color w:val="000000"/>
          <w:sz w:val="22"/>
          <w:szCs w:val="22"/>
        </w:rPr>
      </w:pPr>
      <w:r w:rsidRPr="00F97565">
        <w:rPr>
          <w:rFonts w:asciiTheme="minorHAnsi" w:hAnsiTheme="minorHAnsi" w:cstheme="minorHAnsi"/>
          <w:bCs/>
          <w:iCs/>
          <w:color w:val="000000"/>
          <w:sz w:val="22"/>
          <w:szCs w:val="22"/>
        </w:rPr>
        <w:t xml:space="preserve">Increased knowledge and skills of targeted communities on issues regarding </w:t>
      </w:r>
      <w:r w:rsidR="00DC7305">
        <w:rPr>
          <w:rFonts w:asciiTheme="minorHAnsi" w:hAnsiTheme="minorHAnsi" w:cstheme="minorHAnsi"/>
          <w:bCs/>
          <w:iCs/>
          <w:color w:val="000000"/>
          <w:sz w:val="22"/>
          <w:szCs w:val="22"/>
        </w:rPr>
        <w:t>the above mentioned priorities areas.</w:t>
      </w:r>
    </w:p>
    <w:p w14:paraId="6C89FAC7" w14:textId="77777777" w:rsidR="00F97565" w:rsidRPr="00F97565" w:rsidRDefault="00F97565" w:rsidP="00F97565">
      <w:pPr>
        <w:pStyle w:val="ListParagraph"/>
        <w:numPr>
          <w:ilvl w:val="0"/>
          <w:numId w:val="37"/>
        </w:numPr>
        <w:jc w:val="both"/>
        <w:rPr>
          <w:rFonts w:asciiTheme="minorHAnsi" w:hAnsiTheme="minorHAnsi" w:cstheme="minorHAnsi"/>
          <w:bCs/>
          <w:iCs/>
          <w:color w:val="000000"/>
          <w:sz w:val="22"/>
          <w:szCs w:val="22"/>
        </w:rPr>
      </w:pPr>
      <w:r w:rsidRPr="00F97565">
        <w:rPr>
          <w:rFonts w:asciiTheme="minorHAnsi" w:hAnsiTheme="minorHAnsi" w:cstheme="minorHAnsi"/>
          <w:bCs/>
          <w:iCs/>
          <w:color w:val="000000"/>
          <w:sz w:val="22"/>
          <w:szCs w:val="22"/>
        </w:rPr>
        <w:t xml:space="preserve">Increased access to basic services for marginalised and indigenous communities in targeted areas. </w:t>
      </w:r>
    </w:p>
    <w:p w14:paraId="0466869A" w14:textId="4DA512E1" w:rsidR="00F97565" w:rsidRPr="00F97565" w:rsidRDefault="00A0530F" w:rsidP="00F97565">
      <w:pPr>
        <w:pStyle w:val="ListParagraph"/>
        <w:numPr>
          <w:ilvl w:val="0"/>
          <w:numId w:val="37"/>
        </w:numPr>
        <w:rPr>
          <w:rFonts w:asciiTheme="minorHAnsi" w:hAnsiTheme="minorHAnsi" w:cstheme="minorHAnsi"/>
          <w:b/>
          <w:bCs/>
          <w:color w:val="000000"/>
          <w:sz w:val="22"/>
          <w:szCs w:val="22"/>
        </w:rPr>
      </w:pPr>
      <w:r>
        <w:rPr>
          <w:rFonts w:asciiTheme="minorHAnsi" w:hAnsiTheme="minorHAnsi" w:cstheme="minorHAnsi"/>
          <w:bCs/>
          <w:iCs/>
          <w:color w:val="000000"/>
          <w:sz w:val="22"/>
          <w:szCs w:val="22"/>
        </w:rPr>
        <w:t xml:space="preserve">Promote </w:t>
      </w:r>
      <w:r w:rsidR="00DC7305">
        <w:rPr>
          <w:rFonts w:asciiTheme="minorHAnsi" w:hAnsiTheme="minorHAnsi" w:cstheme="minorHAnsi"/>
          <w:bCs/>
          <w:iCs/>
          <w:color w:val="000000"/>
          <w:sz w:val="22"/>
          <w:szCs w:val="22"/>
        </w:rPr>
        <w:t>b</w:t>
      </w:r>
      <w:r w:rsidR="00F97565" w:rsidRPr="00F97565">
        <w:rPr>
          <w:rFonts w:asciiTheme="minorHAnsi" w:hAnsiTheme="minorHAnsi" w:cstheme="minorHAnsi"/>
          <w:bCs/>
          <w:iCs/>
          <w:color w:val="000000"/>
          <w:sz w:val="22"/>
          <w:szCs w:val="22"/>
        </w:rPr>
        <w:t>est practices of sustainable development iniatives on the area</w:t>
      </w:r>
      <w:r w:rsidR="00F97565">
        <w:rPr>
          <w:rFonts w:asciiTheme="minorHAnsi" w:hAnsiTheme="minorHAnsi" w:cstheme="minorHAnsi"/>
          <w:bCs/>
          <w:iCs/>
          <w:color w:val="000000"/>
          <w:sz w:val="22"/>
          <w:szCs w:val="22"/>
        </w:rPr>
        <w:t>s</w:t>
      </w:r>
      <w:r w:rsidR="00F97565" w:rsidRPr="00F97565">
        <w:rPr>
          <w:rFonts w:asciiTheme="minorHAnsi" w:hAnsiTheme="minorHAnsi" w:cstheme="minorHAnsi"/>
          <w:bCs/>
          <w:iCs/>
          <w:color w:val="000000"/>
          <w:sz w:val="22"/>
          <w:szCs w:val="22"/>
        </w:rPr>
        <w:t xml:space="preserve"> </w:t>
      </w:r>
      <w:r w:rsidR="00B53B79">
        <w:rPr>
          <w:rFonts w:asciiTheme="minorHAnsi" w:hAnsiTheme="minorHAnsi" w:cstheme="minorHAnsi"/>
          <w:bCs/>
          <w:iCs/>
          <w:color w:val="000000"/>
          <w:sz w:val="22"/>
          <w:szCs w:val="22"/>
        </w:rPr>
        <w:t xml:space="preserve">mentioned </w:t>
      </w:r>
      <w:r w:rsidR="00F97565" w:rsidRPr="00F97565">
        <w:rPr>
          <w:rFonts w:asciiTheme="minorHAnsi" w:hAnsiTheme="minorHAnsi" w:cstheme="minorHAnsi"/>
          <w:bCs/>
          <w:iCs/>
          <w:color w:val="000000"/>
          <w:sz w:val="22"/>
          <w:szCs w:val="22"/>
        </w:rPr>
        <w:t>above</w:t>
      </w:r>
      <w:r w:rsidR="00B53B79">
        <w:rPr>
          <w:rFonts w:asciiTheme="minorHAnsi" w:hAnsiTheme="minorHAnsi" w:cstheme="minorHAnsi"/>
          <w:bCs/>
          <w:iCs/>
          <w:color w:val="000000"/>
          <w:sz w:val="22"/>
          <w:szCs w:val="22"/>
        </w:rPr>
        <w:t>.</w:t>
      </w:r>
    </w:p>
    <w:p w14:paraId="3CA3C747" w14:textId="0491AD1F" w:rsidR="00604102" w:rsidRPr="00DC7305" w:rsidRDefault="00604102" w:rsidP="00DC7305">
      <w:pPr>
        <w:spacing w:line="240" w:lineRule="auto"/>
        <w:jc w:val="both"/>
        <w:rPr>
          <w:rFonts w:asciiTheme="minorHAnsi" w:hAnsiTheme="minorHAnsi" w:cstheme="minorHAnsi"/>
          <w:color w:val="000000"/>
          <w:sz w:val="22"/>
          <w:szCs w:val="22"/>
        </w:rPr>
      </w:pPr>
    </w:p>
    <w:p w14:paraId="0FE7CED1" w14:textId="5C3C8B0C" w:rsidR="00550EF3" w:rsidRDefault="00550EF3" w:rsidP="00FA6EA7">
      <w:pPr>
        <w:spacing w:line="240" w:lineRule="auto"/>
        <w:jc w:val="both"/>
        <w:rPr>
          <w:rFonts w:asciiTheme="minorHAnsi" w:hAnsiTheme="minorHAnsi" w:cstheme="minorHAnsi"/>
          <w:b/>
          <w:bCs/>
          <w:color w:val="548DD4" w:themeColor="text2" w:themeTint="99"/>
          <w:sz w:val="22"/>
          <w:szCs w:val="22"/>
        </w:rPr>
      </w:pPr>
      <w:r w:rsidRPr="00FA6EA7">
        <w:rPr>
          <w:rFonts w:asciiTheme="minorHAnsi" w:hAnsiTheme="minorHAnsi" w:cstheme="minorHAnsi"/>
          <w:b/>
          <w:bCs/>
          <w:color w:val="548DD4" w:themeColor="text2" w:themeTint="99"/>
          <w:sz w:val="22"/>
          <w:szCs w:val="22"/>
        </w:rPr>
        <w:t>ELIGIBILITY CRITERIA</w:t>
      </w:r>
    </w:p>
    <w:p w14:paraId="19AF2666" w14:textId="30220E3A" w:rsidR="00011258" w:rsidRDefault="00011258" w:rsidP="00FA6EA7">
      <w:pPr>
        <w:spacing w:line="240" w:lineRule="auto"/>
        <w:jc w:val="both"/>
        <w:rPr>
          <w:rFonts w:asciiTheme="minorHAnsi" w:hAnsiTheme="minorHAnsi" w:cstheme="minorHAnsi"/>
          <w:b/>
          <w:bCs/>
          <w:color w:val="548DD4" w:themeColor="text2" w:themeTint="99"/>
          <w:sz w:val="22"/>
          <w:szCs w:val="22"/>
        </w:rPr>
      </w:pPr>
    </w:p>
    <w:p w14:paraId="1104FA5C" w14:textId="77777777" w:rsidR="00011258" w:rsidRPr="000A2237" w:rsidRDefault="00011258" w:rsidP="00011258">
      <w:pPr>
        <w:pStyle w:val="ListParagraph"/>
        <w:numPr>
          <w:ilvl w:val="0"/>
          <w:numId w:val="16"/>
        </w:numPr>
        <w:spacing w:after="120" w:line="240" w:lineRule="auto"/>
        <w:ind w:left="426" w:hanging="284"/>
        <w:contextualSpacing w:val="0"/>
        <w:jc w:val="both"/>
        <w:rPr>
          <w:rFonts w:asciiTheme="minorHAnsi" w:hAnsiTheme="minorHAnsi" w:cstheme="minorHAnsi"/>
          <w:sz w:val="22"/>
          <w:szCs w:val="22"/>
        </w:rPr>
      </w:pPr>
      <w:r w:rsidRPr="000A2237">
        <w:rPr>
          <w:rFonts w:asciiTheme="minorHAnsi" w:hAnsiTheme="minorHAnsi" w:cstheme="minorHAnsi"/>
          <w:sz w:val="22"/>
          <w:szCs w:val="22"/>
        </w:rPr>
        <w:t>The principle applicant must have completed a Manaaki New Zealand Scholarship and be currently living in Indonesia.</w:t>
      </w:r>
    </w:p>
    <w:p w14:paraId="0705527F" w14:textId="77777777" w:rsidR="00011258" w:rsidRPr="000A2237" w:rsidRDefault="00011258" w:rsidP="00011258">
      <w:pPr>
        <w:pStyle w:val="ListParagraph"/>
        <w:numPr>
          <w:ilvl w:val="0"/>
          <w:numId w:val="16"/>
        </w:numPr>
        <w:spacing w:after="120" w:line="240" w:lineRule="auto"/>
        <w:ind w:left="426" w:hanging="284"/>
        <w:contextualSpacing w:val="0"/>
        <w:jc w:val="both"/>
        <w:rPr>
          <w:rFonts w:asciiTheme="minorHAnsi" w:hAnsiTheme="minorHAnsi" w:cstheme="minorHAnsi"/>
          <w:sz w:val="22"/>
          <w:szCs w:val="22"/>
        </w:rPr>
      </w:pPr>
      <w:r w:rsidRPr="000A2237">
        <w:rPr>
          <w:rFonts w:asciiTheme="minorHAnsi" w:hAnsiTheme="minorHAnsi" w:cstheme="minorHAnsi"/>
          <w:sz w:val="22"/>
          <w:szCs w:val="22"/>
        </w:rPr>
        <w:t>Applications may be submitted by an individual or group of Manaaki alumni or alumni representing an organisation.</w:t>
      </w:r>
    </w:p>
    <w:p w14:paraId="723A9904" w14:textId="4E88255D" w:rsidR="00011258" w:rsidRPr="000A2237" w:rsidRDefault="00553D8F" w:rsidP="00011258">
      <w:pPr>
        <w:pStyle w:val="ListParagraph"/>
        <w:numPr>
          <w:ilvl w:val="0"/>
          <w:numId w:val="16"/>
        </w:numPr>
        <w:spacing w:after="120" w:line="240" w:lineRule="auto"/>
        <w:ind w:left="426" w:hanging="284"/>
        <w:contextualSpacing w:val="0"/>
        <w:jc w:val="both"/>
        <w:rPr>
          <w:rFonts w:asciiTheme="minorHAnsi" w:hAnsiTheme="minorHAnsi" w:cstheme="minorHAnsi"/>
          <w:sz w:val="22"/>
          <w:szCs w:val="22"/>
        </w:rPr>
      </w:pPr>
      <w:r w:rsidRPr="000A2237">
        <w:rPr>
          <w:rFonts w:asciiTheme="minorHAnsi" w:hAnsiTheme="minorHAnsi" w:cstheme="minorHAnsi"/>
          <w:sz w:val="22"/>
          <w:szCs w:val="22"/>
        </w:rPr>
        <w:t>Applications must:</w:t>
      </w:r>
    </w:p>
    <w:p w14:paraId="4D0D2836" w14:textId="77777777" w:rsidR="00011258" w:rsidRPr="000A2237" w:rsidRDefault="00011258" w:rsidP="00011258">
      <w:pPr>
        <w:pStyle w:val="ListParagraph"/>
        <w:numPr>
          <w:ilvl w:val="1"/>
          <w:numId w:val="16"/>
        </w:numPr>
        <w:spacing w:line="240" w:lineRule="auto"/>
        <w:ind w:left="1434" w:hanging="357"/>
        <w:contextualSpacing w:val="0"/>
        <w:jc w:val="both"/>
        <w:rPr>
          <w:rFonts w:asciiTheme="minorHAnsi" w:hAnsiTheme="minorHAnsi" w:cstheme="minorHAnsi"/>
          <w:sz w:val="22"/>
          <w:szCs w:val="22"/>
        </w:rPr>
      </w:pPr>
      <w:r w:rsidRPr="000A2237">
        <w:rPr>
          <w:rFonts w:asciiTheme="minorHAnsi" w:hAnsiTheme="minorHAnsi" w:cstheme="minorHAnsi"/>
          <w:sz w:val="22"/>
          <w:szCs w:val="22"/>
        </w:rPr>
        <w:t>Provide clear outputs and goals and address project viability, including the capacity of implementing alumni/organisations.</w:t>
      </w:r>
    </w:p>
    <w:p w14:paraId="0CCC7FE7" w14:textId="4456973D" w:rsidR="00011258" w:rsidRPr="000A2237" w:rsidRDefault="00011258" w:rsidP="00011258">
      <w:pPr>
        <w:pStyle w:val="ListParagraph"/>
        <w:numPr>
          <w:ilvl w:val="1"/>
          <w:numId w:val="16"/>
        </w:numPr>
        <w:spacing w:line="240" w:lineRule="auto"/>
        <w:ind w:left="1434" w:hanging="357"/>
        <w:contextualSpacing w:val="0"/>
        <w:jc w:val="both"/>
        <w:rPr>
          <w:rFonts w:asciiTheme="minorHAnsi" w:hAnsiTheme="minorHAnsi" w:cstheme="minorHAnsi"/>
          <w:sz w:val="22"/>
          <w:szCs w:val="22"/>
        </w:rPr>
      </w:pPr>
      <w:r w:rsidRPr="000A2237">
        <w:rPr>
          <w:rFonts w:asciiTheme="minorHAnsi" w:hAnsiTheme="minorHAnsi" w:cstheme="minorHAnsi"/>
          <w:sz w:val="22"/>
          <w:szCs w:val="22"/>
        </w:rPr>
        <w:t>Demonstrate how the activity will contribute to the expected outcomes and devel</w:t>
      </w:r>
      <w:r w:rsidR="003C7264">
        <w:rPr>
          <w:rFonts w:asciiTheme="minorHAnsi" w:hAnsiTheme="minorHAnsi" w:cstheme="minorHAnsi"/>
          <w:sz w:val="22"/>
          <w:szCs w:val="22"/>
        </w:rPr>
        <w:t xml:space="preserve">opment of New Zealand- Indonesia </w:t>
      </w:r>
      <w:r w:rsidRPr="000A2237">
        <w:rPr>
          <w:rFonts w:asciiTheme="minorHAnsi" w:hAnsiTheme="minorHAnsi" w:cstheme="minorHAnsi"/>
          <w:sz w:val="22"/>
          <w:szCs w:val="22"/>
        </w:rPr>
        <w:t>relationship.</w:t>
      </w:r>
    </w:p>
    <w:p w14:paraId="1C53840E" w14:textId="5D9995AA" w:rsidR="00011258" w:rsidRPr="000A2237" w:rsidRDefault="00011258" w:rsidP="00011258">
      <w:pPr>
        <w:pStyle w:val="ListParagraph"/>
        <w:numPr>
          <w:ilvl w:val="1"/>
          <w:numId w:val="16"/>
        </w:numPr>
        <w:spacing w:line="240" w:lineRule="auto"/>
        <w:ind w:left="1434" w:hanging="357"/>
        <w:contextualSpacing w:val="0"/>
        <w:jc w:val="both"/>
        <w:rPr>
          <w:rFonts w:asciiTheme="minorHAnsi" w:hAnsiTheme="minorHAnsi" w:cstheme="minorHAnsi"/>
          <w:sz w:val="22"/>
          <w:szCs w:val="22"/>
        </w:rPr>
      </w:pPr>
      <w:r w:rsidRPr="000A2237">
        <w:rPr>
          <w:rFonts w:asciiTheme="minorHAnsi" w:hAnsiTheme="minorHAnsi" w:cstheme="minorHAnsi"/>
          <w:sz w:val="22"/>
          <w:szCs w:val="22"/>
        </w:rPr>
        <w:t>Provide a clear and feasible implementation plan</w:t>
      </w:r>
      <w:r w:rsidR="00E148F6">
        <w:rPr>
          <w:rFonts w:asciiTheme="minorHAnsi" w:hAnsiTheme="minorHAnsi" w:cstheme="minorHAnsi"/>
          <w:sz w:val="22"/>
          <w:szCs w:val="22"/>
        </w:rPr>
        <w:t>.</w:t>
      </w:r>
      <w:r w:rsidRPr="000A2237">
        <w:rPr>
          <w:rFonts w:asciiTheme="minorHAnsi" w:hAnsiTheme="minorHAnsi" w:cstheme="minorHAnsi"/>
          <w:sz w:val="22"/>
          <w:szCs w:val="22"/>
        </w:rPr>
        <w:t xml:space="preserve"> </w:t>
      </w:r>
    </w:p>
    <w:p w14:paraId="4AFDDD55" w14:textId="3CD396A0" w:rsidR="00011258" w:rsidRPr="000A2237" w:rsidRDefault="00011258" w:rsidP="00011258">
      <w:pPr>
        <w:pStyle w:val="ListParagraph"/>
        <w:numPr>
          <w:ilvl w:val="1"/>
          <w:numId w:val="16"/>
        </w:numPr>
        <w:spacing w:line="240" w:lineRule="auto"/>
        <w:ind w:left="1434" w:hanging="357"/>
        <w:contextualSpacing w:val="0"/>
        <w:jc w:val="both"/>
        <w:rPr>
          <w:rFonts w:asciiTheme="minorHAnsi" w:hAnsiTheme="minorHAnsi" w:cstheme="minorHAnsi"/>
          <w:sz w:val="22"/>
          <w:szCs w:val="22"/>
        </w:rPr>
      </w:pPr>
      <w:r w:rsidRPr="000A2237">
        <w:rPr>
          <w:rFonts w:asciiTheme="minorHAnsi" w:hAnsiTheme="minorHAnsi" w:cstheme="minorHAnsi"/>
          <w:sz w:val="22"/>
          <w:szCs w:val="22"/>
        </w:rPr>
        <w:t>Provide a detailed and itemised budget</w:t>
      </w:r>
      <w:r w:rsidR="00DC7305">
        <w:rPr>
          <w:rFonts w:asciiTheme="minorHAnsi" w:hAnsiTheme="minorHAnsi" w:cstheme="minorHAnsi"/>
          <w:sz w:val="22"/>
          <w:szCs w:val="22"/>
        </w:rPr>
        <w:t xml:space="preserve"> in IDR and </w:t>
      </w:r>
      <w:r w:rsidR="00E148F6">
        <w:rPr>
          <w:rFonts w:asciiTheme="minorHAnsi" w:hAnsiTheme="minorHAnsi" w:cstheme="minorHAnsi"/>
          <w:sz w:val="22"/>
          <w:szCs w:val="22"/>
        </w:rPr>
        <w:t xml:space="preserve"> converted to</w:t>
      </w:r>
      <w:r w:rsidRPr="000A2237">
        <w:rPr>
          <w:rFonts w:asciiTheme="minorHAnsi" w:hAnsiTheme="minorHAnsi" w:cstheme="minorHAnsi"/>
          <w:sz w:val="22"/>
          <w:szCs w:val="22"/>
        </w:rPr>
        <w:t xml:space="preserve"> NZ dollar figures </w:t>
      </w:r>
    </w:p>
    <w:p w14:paraId="0820F454" w14:textId="77777777" w:rsidR="00011258" w:rsidRPr="000A2237" w:rsidRDefault="00011258" w:rsidP="00011258">
      <w:pPr>
        <w:pStyle w:val="ListParagraph"/>
        <w:numPr>
          <w:ilvl w:val="1"/>
          <w:numId w:val="16"/>
        </w:numPr>
        <w:spacing w:after="120" w:line="240" w:lineRule="auto"/>
        <w:contextualSpacing w:val="0"/>
        <w:jc w:val="both"/>
        <w:rPr>
          <w:rFonts w:asciiTheme="minorHAnsi" w:hAnsiTheme="minorHAnsi" w:cstheme="minorHAnsi"/>
          <w:sz w:val="22"/>
          <w:szCs w:val="22"/>
        </w:rPr>
      </w:pPr>
      <w:r w:rsidRPr="000A2237">
        <w:rPr>
          <w:rFonts w:asciiTheme="minorHAnsi" w:hAnsiTheme="minorHAnsi" w:cstheme="minorHAnsi"/>
          <w:sz w:val="22"/>
          <w:szCs w:val="22"/>
        </w:rPr>
        <w:t xml:space="preserve">Identify risks and how they will be managed  </w:t>
      </w:r>
    </w:p>
    <w:p w14:paraId="7349E3F3" w14:textId="096A19DF" w:rsidR="00011258" w:rsidRPr="000A2237" w:rsidRDefault="00011258" w:rsidP="00011258">
      <w:pPr>
        <w:pStyle w:val="ListParagraph"/>
        <w:numPr>
          <w:ilvl w:val="0"/>
          <w:numId w:val="16"/>
        </w:numPr>
        <w:spacing w:after="120" w:line="240" w:lineRule="auto"/>
        <w:ind w:left="426" w:hanging="284"/>
        <w:contextualSpacing w:val="0"/>
        <w:jc w:val="both"/>
        <w:rPr>
          <w:rFonts w:asciiTheme="minorHAnsi" w:hAnsiTheme="minorHAnsi" w:cstheme="minorHAnsi"/>
          <w:sz w:val="22"/>
          <w:szCs w:val="22"/>
        </w:rPr>
      </w:pPr>
      <w:r w:rsidRPr="000A2237">
        <w:rPr>
          <w:rFonts w:asciiTheme="minorHAnsi" w:hAnsiTheme="minorHAnsi" w:cstheme="minorHAnsi"/>
          <w:sz w:val="22"/>
          <w:szCs w:val="22"/>
        </w:rPr>
        <w:t>Applications for partial funding/co-funding of an activity are eligible, but applicants must provide details of additional funding sources, and demonstrate that the funding and activity i</w:t>
      </w:r>
      <w:r w:rsidR="00E148F6">
        <w:rPr>
          <w:rFonts w:asciiTheme="minorHAnsi" w:hAnsiTheme="minorHAnsi" w:cstheme="minorHAnsi"/>
          <w:sz w:val="22"/>
          <w:szCs w:val="22"/>
        </w:rPr>
        <w:t>s not duplicating existing work.</w:t>
      </w:r>
    </w:p>
    <w:p w14:paraId="74BACC46" w14:textId="04E9A3B3" w:rsidR="00011258" w:rsidRPr="000A2237" w:rsidRDefault="00011258" w:rsidP="00011258">
      <w:pPr>
        <w:pStyle w:val="ListParagraph"/>
        <w:numPr>
          <w:ilvl w:val="0"/>
          <w:numId w:val="16"/>
        </w:numPr>
        <w:spacing w:after="120" w:line="240" w:lineRule="auto"/>
        <w:ind w:left="426" w:hanging="284"/>
        <w:contextualSpacing w:val="0"/>
        <w:jc w:val="both"/>
        <w:rPr>
          <w:rFonts w:asciiTheme="minorHAnsi" w:hAnsiTheme="minorHAnsi" w:cstheme="minorHAnsi"/>
          <w:sz w:val="22"/>
          <w:szCs w:val="22"/>
        </w:rPr>
      </w:pPr>
      <w:r w:rsidRPr="000A2237">
        <w:rPr>
          <w:rFonts w:asciiTheme="minorHAnsi" w:hAnsiTheme="minorHAnsi" w:cstheme="minorHAnsi"/>
          <w:sz w:val="22"/>
          <w:szCs w:val="22"/>
        </w:rPr>
        <w:t xml:space="preserve">Projects must be completed within 4 </w:t>
      </w:r>
      <w:r w:rsidR="00E148F6">
        <w:rPr>
          <w:rFonts w:asciiTheme="minorHAnsi" w:hAnsiTheme="minorHAnsi" w:cstheme="minorHAnsi"/>
          <w:sz w:val="22"/>
          <w:szCs w:val="22"/>
        </w:rPr>
        <w:t>months of the grant being given.</w:t>
      </w:r>
    </w:p>
    <w:p w14:paraId="3D3B81F5" w14:textId="30229BCA" w:rsidR="00011258" w:rsidRPr="000A2237" w:rsidRDefault="00011258" w:rsidP="00011258">
      <w:pPr>
        <w:pStyle w:val="ListParagraph"/>
        <w:numPr>
          <w:ilvl w:val="0"/>
          <w:numId w:val="16"/>
        </w:numPr>
        <w:spacing w:after="120" w:line="240" w:lineRule="auto"/>
        <w:ind w:left="426" w:hanging="284"/>
        <w:contextualSpacing w:val="0"/>
        <w:jc w:val="both"/>
        <w:rPr>
          <w:rFonts w:asciiTheme="minorHAnsi" w:hAnsiTheme="minorHAnsi" w:cstheme="minorHAnsi"/>
          <w:sz w:val="22"/>
          <w:szCs w:val="22"/>
        </w:rPr>
      </w:pPr>
      <w:r w:rsidRPr="000A2237">
        <w:rPr>
          <w:rFonts w:asciiTheme="minorHAnsi" w:hAnsiTheme="minorHAnsi" w:cstheme="minorHAnsi"/>
          <w:sz w:val="22"/>
          <w:szCs w:val="22"/>
        </w:rPr>
        <w:t xml:space="preserve">Funding will not be provided for </w:t>
      </w:r>
      <w:r w:rsidR="00E148F6">
        <w:rPr>
          <w:rFonts w:asciiTheme="minorHAnsi" w:hAnsiTheme="minorHAnsi" w:cstheme="minorHAnsi"/>
          <w:sz w:val="22"/>
          <w:szCs w:val="22"/>
        </w:rPr>
        <w:t>religious or political purposes.</w:t>
      </w:r>
    </w:p>
    <w:p w14:paraId="2EF55677" w14:textId="0F5D2AE2" w:rsidR="00011258" w:rsidRPr="000A2237" w:rsidRDefault="00011258" w:rsidP="00011258">
      <w:pPr>
        <w:pStyle w:val="ListParagraph"/>
        <w:numPr>
          <w:ilvl w:val="0"/>
          <w:numId w:val="16"/>
        </w:numPr>
        <w:spacing w:after="120" w:line="240" w:lineRule="auto"/>
        <w:ind w:left="426" w:hanging="284"/>
        <w:contextualSpacing w:val="0"/>
        <w:jc w:val="both"/>
        <w:rPr>
          <w:rFonts w:asciiTheme="minorHAnsi" w:hAnsiTheme="minorHAnsi" w:cstheme="minorHAnsi"/>
          <w:sz w:val="22"/>
          <w:szCs w:val="22"/>
        </w:rPr>
      </w:pPr>
      <w:r w:rsidRPr="000A2237">
        <w:rPr>
          <w:rFonts w:asciiTheme="minorHAnsi" w:hAnsiTheme="minorHAnsi" w:cstheme="minorHAnsi"/>
          <w:sz w:val="22"/>
          <w:szCs w:val="22"/>
        </w:rPr>
        <w:t>Funding must be for fixed term projects, recurr</w:t>
      </w:r>
      <w:r w:rsidR="00E148F6">
        <w:rPr>
          <w:rFonts w:asciiTheme="minorHAnsi" w:hAnsiTheme="minorHAnsi" w:cstheme="minorHAnsi"/>
          <w:sz w:val="22"/>
          <w:szCs w:val="22"/>
        </w:rPr>
        <w:t>ing costs will not be supported.</w:t>
      </w:r>
    </w:p>
    <w:p w14:paraId="1502F17E" w14:textId="3C253987" w:rsidR="00011258" w:rsidRPr="000A2237" w:rsidRDefault="00011258" w:rsidP="00011258">
      <w:pPr>
        <w:pStyle w:val="ListParagraph"/>
        <w:numPr>
          <w:ilvl w:val="0"/>
          <w:numId w:val="16"/>
        </w:numPr>
        <w:spacing w:after="120" w:line="240" w:lineRule="auto"/>
        <w:ind w:left="426" w:hanging="284"/>
        <w:contextualSpacing w:val="0"/>
        <w:jc w:val="both"/>
        <w:rPr>
          <w:rFonts w:asciiTheme="minorHAnsi" w:hAnsiTheme="minorHAnsi" w:cstheme="minorHAnsi"/>
          <w:sz w:val="22"/>
          <w:szCs w:val="22"/>
        </w:rPr>
      </w:pPr>
      <w:r w:rsidRPr="000A2237">
        <w:rPr>
          <w:rFonts w:asciiTheme="minorHAnsi" w:hAnsiTheme="minorHAnsi" w:cstheme="minorHAnsi"/>
          <w:sz w:val="22"/>
          <w:szCs w:val="22"/>
        </w:rPr>
        <w:lastRenderedPageBreak/>
        <w:t>Costs relating to domestic travel will be considered e.g. fuel costs o</w:t>
      </w:r>
      <w:r w:rsidR="00E148F6">
        <w:rPr>
          <w:rFonts w:asciiTheme="minorHAnsi" w:hAnsiTheme="minorHAnsi" w:cstheme="minorHAnsi"/>
          <w:sz w:val="22"/>
          <w:szCs w:val="22"/>
        </w:rPr>
        <w:t>r vehicle rental.</w:t>
      </w:r>
    </w:p>
    <w:p w14:paraId="69B555BB" w14:textId="77777777" w:rsidR="00320BEA" w:rsidRDefault="00011258" w:rsidP="00320BEA">
      <w:pPr>
        <w:pStyle w:val="ListParagraph"/>
        <w:numPr>
          <w:ilvl w:val="0"/>
          <w:numId w:val="16"/>
        </w:numPr>
        <w:spacing w:after="120" w:line="240" w:lineRule="auto"/>
        <w:ind w:left="426" w:hanging="284"/>
        <w:contextualSpacing w:val="0"/>
        <w:jc w:val="both"/>
        <w:rPr>
          <w:rFonts w:asciiTheme="minorHAnsi" w:hAnsiTheme="minorHAnsi" w:cstheme="minorHAnsi"/>
          <w:sz w:val="22"/>
          <w:szCs w:val="22"/>
        </w:rPr>
      </w:pPr>
      <w:r w:rsidRPr="000A2237">
        <w:rPr>
          <w:rFonts w:asciiTheme="minorHAnsi" w:hAnsiTheme="minorHAnsi" w:cstheme="minorHAnsi"/>
          <w:sz w:val="22"/>
          <w:szCs w:val="22"/>
        </w:rPr>
        <w:t>International travel costs are not eligible.</w:t>
      </w:r>
    </w:p>
    <w:p w14:paraId="2588A735" w14:textId="5BD20640" w:rsidR="00011258" w:rsidRPr="00320BEA" w:rsidRDefault="000A2237" w:rsidP="001F1431">
      <w:pPr>
        <w:pStyle w:val="ListParagraph"/>
        <w:numPr>
          <w:ilvl w:val="0"/>
          <w:numId w:val="16"/>
        </w:numPr>
        <w:spacing w:after="120" w:line="240" w:lineRule="auto"/>
        <w:ind w:left="426" w:hanging="284"/>
        <w:contextualSpacing w:val="0"/>
        <w:jc w:val="both"/>
        <w:rPr>
          <w:rFonts w:asciiTheme="minorHAnsi" w:hAnsiTheme="minorHAnsi" w:cstheme="minorHAnsi"/>
          <w:b/>
          <w:sz w:val="22"/>
          <w:szCs w:val="22"/>
        </w:rPr>
      </w:pPr>
      <w:r w:rsidRPr="00320BEA">
        <w:rPr>
          <w:rFonts w:asciiTheme="minorHAnsi" w:hAnsiTheme="minorHAnsi" w:cstheme="minorHAnsi"/>
          <w:sz w:val="22"/>
          <w:szCs w:val="22"/>
        </w:rPr>
        <w:t xml:space="preserve">Given the small size of the fund </w:t>
      </w:r>
      <w:r w:rsidR="00320BEA" w:rsidRPr="00320BEA">
        <w:rPr>
          <w:rFonts w:asciiTheme="minorHAnsi" w:hAnsiTheme="minorHAnsi" w:cstheme="minorHAnsi"/>
          <w:sz w:val="22"/>
          <w:szCs w:val="22"/>
        </w:rPr>
        <w:t xml:space="preserve">the grant cannot be used for honorarium payment to alumni, however, personal costs for travel can be accommodated within the budget. </w:t>
      </w:r>
    </w:p>
    <w:p w14:paraId="0C47BDE2" w14:textId="6DA8FD70" w:rsidR="00550EF3" w:rsidRDefault="00550EF3" w:rsidP="00FA6EA7">
      <w:pPr>
        <w:spacing w:line="240" w:lineRule="auto"/>
        <w:contextualSpacing/>
        <w:jc w:val="both"/>
        <w:rPr>
          <w:rFonts w:asciiTheme="minorHAnsi" w:hAnsiTheme="minorHAnsi" w:cstheme="minorHAnsi"/>
          <w:b/>
          <w:sz w:val="22"/>
          <w:szCs w:val="22"/>
        </w:rPr>
      </w:pPr>
    </w:p>
    <w:p w14:paraId="070FAFCC" w14:textId="77777777" w:rsidR="00011258" w:rsidRPr="00FA6EA7" w:rsidRDefault="00011258" w:rsidP="00FA6EA7">
      <w:pPr>
        <w:spacing w:line="240" w:lineRule="auto"/>
        <w:contextualSpacing/>
        <w:jc w:val="both"/>
        <w:rPr>
          <w:rFonts w:asciiTheme="minorHAnsi" w:hAnsiTheme="minorHAnsi" w:cstheme="minorHAnsi"/>
          <w:b/>
          <w:sz w:val="22"/>
          <w:szCs w:val="22"/>
        </w:rPr>
      </w:pPr>
    </w:p>
    <w:p w14:paraId="374C4C90" w14:textId="77777777" w:rsidR="00550EF3" w:rsidRPr="00FA6EA7" w:rsidRDefault="00550EF3" w:rsidP="00FA6EA7">
      <w:pPr>
        <w:spacing w:line="240" w:lineRule="auto"/>
        <w:jc w:val="both"/>
        <w:rPr>
          <w:rFonts w:asciiTheme="minorHAnsi" w:hAnsiTheme="minorHAnsi" w:cstheme="minorHAnsi"/>
          <w:b/>
          <w:sz w:val="22"/>
          <w:szCs w:val="22"/>
        </w:rPr>
      </w:pPr>
      <w:r w:rsidRPr="00FA6EA7">
        <w:rPr>
          <w:rFonts w:asciiTheme="minorHAnsi" w:hAnsiTheme="minorHAnsi" w:cstheme="minorHAnsi"/>
          <w:b/>
          <w:bCs/>
          <w:color w:val="548DD4" w:themeColor="text2" w:themeTint="99"/>
          <w:sz w:val="22"/>
          <w:szCs w:val="22"/>
        </w:rPr>
        <w:t>SELECTION</w:t>
      </w:r>
    </w:p>
    <w:p w14:paraId="0521F267" w14:textId="1C160BC5" w:rsidR="00550EF3" w:rsidRPr="00FA6EA7" w:rsidRDefault="00550EF3" w:rsidP="00FA6EA7">
      <w:pPr>
        <w:spacing w:line="240" w:lineRule="auto"/>
        <w:contextualSpacing/>
        <w:jc w:val="both"/>
        <w:rPr>
          <w:rFonts w:asciiTheme="minorHAnsi" w:hAnsiTheme="minorHAnsi" w:cstheme="minorHAnsi"/>
          <w:sz w:val="22"/>
          <w:szCs w:val="22"/>
          <w:lang w:val="vi-VN"/>
        </w:rPr>
      </w:pPr>
      <w:r w:rsidRPr="00FA6EA7">
        <w:rPr>
          <w:rFonts w:asciiTheme="minorHAnsi" w:hAnsiTheme="minorHAnsi" w:cstheme="minorHAnsi"/>
          <w:sz w:val="22"/>
          <w:szCs w:val="22"/>
          <w:lang w:val="vi-VN"/>
        </w:rPr>
        <w:t xml:space="preserve">Appraisal and selection will be </w:t>
      </w:r>
      <w:r w:rsidRPr="00FA6EA7">
        <w:rPr>
          <w:rFonts w:asciiTheme="minorHAnsi" w:hAnsiTheme="minorHAnsi" w:cstheme="minorHAnsi"/>
          <w:sz w:val="22"/>
          <w:szCs w:val="22"/>
          <w:lang w:val="en-GB"/>
        </w:rPr>
        <w:t>conducted</w:t>
      </w:r>
      <w:r w:rsidRPr="00FA6EA7">
        <w:rPr>
          <w:rFonts w:asciiTheme="minorHAnsi" w:hAnsiTheme="minorHAnsi" w:cstheme="minorHAnsi"/>
          <w:sz w:val="22"/>
          <w:szCs w:val="22"/>
          <w:lang w:val="vi-VN"/>
        </w:rPr>
        <w:t xml:space="preserve"> </w:t>
      </w:r>
      <w:r w:rsidRPr="000A0CBB">
        <w:rPr>
          <w:rFonts w:asciiTheme="minorHAnsi" w:hAnsiTheme="minorHAnsi" w:cstheme="minorHAnsi"/>
          <w:sz w:val="22"/>
          <w:szCs w:val="22"/>
          <w:lang w:val="vi-VN"/>
        </w:rPr>
        <w:t>by</w:t>
      </w:r>
      <w:r w:rsidR="006D3A67">
        <w:rPr>
          <w:rFonts w:asciiTheme="minorHAnsi" w:hAnsiTheme="minorHAnsi" w:cstheme="minorHAnsi"/>
          <w:sz w:val="22"/>
          <w:szCs w:val="22"/>
        </w:rPr>
        <w:t xml:space="preserve"> the</w:t>
      </w:r>
      <w:r w:rsidRPr="000A0CBB">
        <w:rPr>
          <w:rFonts w:asciiTheme="minorHAnsi" w:hAnsiTheme="minorHAnsi" w:cstheme="minorHAnsi"/>
          <w:sz w:val="22"/>
          <w:szCs w:val="22"/>
          <w:lang w:val="vi-VN"/>
        </w:rPr>
        <w:t xml:space="preserve"> </w:t>
      </w:r>
      <w:r w:rsidR="006D3A67">
        <w:rPr>
          <w:rFonts w:asciiTheme="minorHAnsi" w:hAnsiTheme="minorHAnsi" w:cstheme="minorHAnsi"/>
          <w:sz w:val="22"/>
          <w:szCs w:val="22"/>
        </w:rPr>
        <w:t>New Zealand Embassy in Jakarta.</w:t>
      </w:r>
      <w:r w:rsidRPr="00FA6EA7">
        <w:rPr>
          <w:rFonts w:asciiTheme="minorHAnsi" w:hAnsiTheme="minorHAnsi" w:cstheme="minorHAnsi"/>
          <w:sz w:val="22"/>
          <w:szCs w:val="22"/>
          <w:lang w:val="vi-VN"/>
        </w:rPr>
        <w:t xml:space="preserve"> An internal selection committee will be established for this purpose. </w:t>
      </w:r>
      <w:r w:rsidRPr="00FA6EA7">
        <w:rPr>
          <w:rFonts w:asciiTheme="minorHAnsi" w:hAnsiTheme="minorHAnsi" w:cstheme="minorHAnsi"/>
          <w:sz w:val="22"/>
          <w:szCs w:val="22"/>
        </w:rPr>
        <w:t>Applicants will be notified of project selection outcomes</w:t>
      </w:r>
      <w:r w:rsidRPr="00FA6EA7">
        <w:rPr>
          <w:rFonts w:asciiTheme="minorHAnsi" w:hAnsiTheme="minorHAnsi" w:cstheme="minorHAnsi"/>
          <w:sz w:val="22"/>
          <w:szCs w:val="22"/>
          <w:lang w:val="vi-VN"/>
        </w:rPr>
        <w:t xml:space="preserve"> </w:t>
      </w:r>
      <w:r w:rsidRPr="000A0CBB">
        <w:rPr>
          <w:rFonts w:asciiTheme="minorHAnsi" w:hAnsiTheme="minorHAnsi" w:cstheme="minorHAnsi"/>
          <w:sz w:val="22"/>
          <w:szCs w:val="22"/>
        </w:rPr>
        <w:t xml:space="preserve">within </w:t>
      </w:r>
      <w:r w:rsidR="006D41F2">
        <w:rPr>
          <w:rFonts w:asciiTheme="minorHAnsi" w:hAnsiTheme="minorHAnsi" w:cstheme="minorHAnsi"/>
          <w:sz w:val="22"/>
          <w:szCs w:val="22"/>
        </w:rPr>
        <w:t xml:space="preserve">two </w:t>
      </w:r>
      <w:r w:rsidR="006D3A67">
        <w:rPr>
          <w:rFonts w:asciiTheme="minorHAnsi" w:hAnsiTheme="minorHAnsi" w:cstheme="minorHAnsi"/>
          <w:sz w:val="22"/>
          <w:szCs w:val="22"/>
        </w:rPr>
        <w:t xml:space="preserve">months </w:t>
      </w:r>
      <w:r w:rsidRPr="00FA6EA7">
        <w:rPr>
          <w:rFonts w:asciiTheme="minorHAnsi" w:hAnsiTheme="minorHAnsi" w:cstheme="minorHAnsi"/>
          <w:sz w:val="22"/>
          <w:szCs w:val="22"/>
        </w:rPr>
        <w:t>of the application deadline</w:t>
      </w:r>
      <w:r w:rsidRPr="00FA6EA7">
        <w:rPr>
          <w:rFonts w:asciiTheme="minorHAnsi" w:hAnsiTheme="minorHAnsi" w:cstheme="minorHAnsi"/>
          <w:sz w:val="22"/>
          <w:szCs w:val="22"/>
          <w:lang w:val="vi-VN"/>
        </w:rPr>
        <w:t xml:space="preserve">. </w:t>
      </w:r>
    </w:p>
    <w:p w14:paraId="025D14D7" w14:textId="77777777" w:rsidR="00550EF3" w:rsidRPr="00FA6EA7" w:rsidRDefault="00550EF3" w:rsidP="00FA6EA7">
      <w:pPr>
        <w:spacing w:line="240" w:lineRule="auto"/>
        <w:jc w:val="both"/>
        <w:rPr>
          <w:rFonts w:asciiTheme="minorHAnsi" w:hAnsiTheme="minorHAnsi" w:cstheme="minorHAnsi"/>
          <w:sz w:val="22"/>
          <w:szCs w:val="22"/>
          <w:lang w:val="en-GB"/>
        </w:rPr>
      </w:pPr>
    </w:p>
    <w:p w14:paraId="47F53128" w14:textId="2FEBCB83" w:rsidR="00550EF3" w:rsidRDefault="00550EF3" w:rsidP="00FA6EA7">
      <w:pPr>
        <w:spacing w:line="240" w:lineRule="auto"/>
        <w:jc w:val="both"/>
        <w:rPr>
          <w:rFonts w:asciiTheme="minorHAnsi" w:hAnsiTheme="minorHAnsi" w:cstheme="minorHAnsi"/>
          <w:b/>
          <w:bCs/>
          <w:color w:val="548DD4" w:themeColor="text2" w:themeTint="99"/>
          <w:sz w:val="22"/>
          <w:szCs w:val="22"/>
        </w:rPr>
      </w:pPr>
      <w:r w:rsidRPr="00FA6EA7">
        <w:rPr>
          <w:rFonts w:asciiTheme="minorHAnsi" w:hAnsiTheme="minorHAnsi" w:cstheme="minorHAnsi"/>
          <w:b/>
          <w:bCs/>
          <w:color w:val="548DD4" w:themeColor="text2" w:themeTint="99"/>
          <w:sz w:val="22"/>
          <w:szCs w:val="22"/>
        </w:rPr>
        <w:t>REPORTING REQUIREMENTS FOR SUCCESSFUL APPLICANTS</w:t>
      </w:r>
    </w:p>
    <w:p w14:paraId="03EB2694" w14:textId="77777777" w:rsidR="00E148F6" w:rsidRPr="00FA6EA7" w:rsidRDefault="00E148F6" w:rsidP="00FA6EA7">
      <w:pPr>
        <w:spacing w:line="240" w:lineRule="auto"/>
        <w:jc w:val="both"/>
        <w:rPr>
          <w:rFonts w:asciiTheme="minorHAnsi" w:hAnsiTheme="minorHAnsi" w:cstheme="minorHAnsi"/>
          <w:b/>
          <w:bCs/>
          <w:color w:val="548DD4" w:themeColor="text2" w:themeTint="99"/>
          <w:sz w:val="22"/>
          <w:szCs w:val="22"/>
        </w:rPr>
      </w:pPr>
    </w:p>
    <w:p w14:paraId="4E69B092" w14:textId="1F0524A4" w:rsidR="00550EF3" w:rsidRDefault="00550EF3" w:rsidP="00FA6EA7">
      <w:pPr>
        <w:pStyle w:val="ListParagraph"/>
        <w:numPr>
          <w:ilvl w:val="0"/>
          <w:numId w:val="16"/>
        </w:numPr>
        <w:spacing w:after="120" w:line="240" w:lineRule="auto"/>
        <w:ind w:left="426" w:hanging="284"/>
        <w:contextualSpacing w:val="0"/>
        <w:jc w:val="both"/>
        <w:rPr>
          <w:rFonts w:ascii="Calibri" w:hAnsi="Calibri" w:cs="Calibri"/>
          <w:sz w:val="22"/>
          <w:szCs w:val="22"/>
        </w:rPr>
      </w:pPr>
      <w:r w:rsidRPr="00FA6EA7">
        <w:rPr>
          <w:rFonts w:ascii="Calibri" w:hAnsi="Calibri" w:cs="Calibri"/>
          <w:sz w:val="22"/>
          <w:szCs w:val="22"/>
        </w:rPr>
        <w:t>Submission of a final activity report and financial report within 1 month of project completion</w:t>
      </w:r>
      <w:r w:rsidR="00DC7305">
        <w:rPr>
          <w:rFonts w:ascii="Calibri" w:hAnsi="Calibri" w:cs="Calibri"/>
          <w:sz w:val="22"/>
          <w:szCs w:val="22"/>
        </w:rPr>
        <w:t>.</w:t>
      </w:r>
      <w:r w:rsidRPr="00FA6EA7">
        <w:rPr>
          <w:rFonts w:ascii="Calibri" w:hAnsi="Calibri" w:cs="Calibri"/>
          <w:sz w:val="22"/>
          <w:szCs w:val="22"/>
        </w:rPr>
        <w:t xml:space="preserve"> </w:t>
      </w:r>
    </w:p>
    <w:p w14:paraId="0A29EA3D" w14:textId="0D4615AF" w:rsidR="006D41F2" w:rsidRPr="00FA6EA7" w:rsidRDefault="00DC7305" w:rsidP="00FA6EA7">
      <w:pPr>
        <w:pStyle w:val="ListParagraph"/>
        <w:numPr>
          <w:ilvl w:val="0"/>
          <w:numId w:val="16"/>
        </w:numPr>
        <w:spacing w:after="120" w:line="240" w:lineRule="auto"/>
        <w:ind w:left="426" w:hanging="284"/>
        <w:contextualSpacing w:val="0"/>
        <w:jc w:val="both"/>
        <w:rPr>
          <w:rFonts w:ascii="Calibri" w:hAnsi="Calibri" w:cs="Calibri"/>
          <w:sz w:val="22"/>
          <w:szCs w:val="22"/>
        </w:rPr>
      </w:pPr>
      <w:r>
        <w:rPr>
          <w:rFonts w:ascii="Calibri" w:hAnsi="Calibri" w:cs="Calibri"/>
          <w:sz w:val="22"/>
          <w:szCs w:val="22"/>
        </w:rPr>
        <w:t xml:space="preserve">Agree to provide progress updates </w:t>
      </w:r>
      <w:r w:rsidR="00DE13E9">
        <w:rPr>
          <w:rFonts w:ascii="Calibri" w:hAnsi="Calibri" w:cs="Calibri"/>
          <w:sz w:val="22"/>
          <w:szCs w:val="22"/>
        </w:rPr>
        <w:t xml:space="preserve">to NZ Embassy team </w:t>
      </w:r>
      <w:r>
        <w:rPr>
          <w:rFonts w:ascii="Calibri" w:hAnsi="Calibri" w:cs="Calibri"/>
          <w:sz w:val="22"/>
          <w:szCs w:val="22"/>
        </w:rPr>
        <w:t>by mid term or whenever requ</w:t>
      </w:r>
      <w:r w:rsidR="00B53B79">
        <w:rPr>
          <w:rFonts w:ascii="Calibri" w:hAnsi="Calibri" w:cs="Calibri"/>
          <w:sz w:val="22"/>
          <w:szCs w:val="22"/>
        </w:rPr>
        <w:t>e</w:t>
      </w:r>
      <w:r>
        <w:rPr>
          <w:rFonts w:ascii="Calibri" w:hAnsi="Calibri" w:cs="Calibri"/>
          <w:sz w:val="22"/>
          <w:szCs w:val="22"/>
        </w:rPr>
        <w:t>sted.</w:t>
      </w:r>
    </w:p>
    <w:p w14:paraId="47A79E11" w14:textId="2181C2C6" w:rsidR="00550EF3" w:rsidRPr="00FA6EA7" w:rsidRDefault="00550EF3" w:rsidP="00FA6EA7">
      <w:pPr>
        <w:pStyle w:val="ListParagraph"/>
        <w:numPr>
          <w:ilvl w:val="0"/>
          <w:numId w:val="16"/>
        </w:numPr>
        <w:spacing w:after="120" w:line="240" w:lineRule="auto"/>
        <w:ind w:left="426" w:hanging="284"/>
        <w:contextualSpacing w:val="0"/>
        <w:jc w:val="both"/>
        <w:rPr>
          <w:rFonts w:ascii="Calibri" w:hAnsi="Calibri" w:cs="Calibri"/>
          <w:sz w:val="22"/>
          <w:szCs w:val="22"/>
        </w:rPr>
      </w:pPr>
      <w:r w:rsidRPr="00FA6EA7">
        <w:rPr>
          <w:rFonts w:ascii="Calibri" w:hAnsi="Calibri" w:cs="Calibri"/>
          <w:sz w:val="22"/>
          <w:szCs w:val="22"/>
        </w:rPr>
        <w:t>Provision of photos and videos of activities throughout the project for communication and promotional purposes</w:t>
      </w:r>
      <w:r w:rsidR="00DC7305">
        <w:rPr>
          <w:rFonts w:ascii="Calibri" w:hAnsi="Calibri" w:cs="Calibri"/>
          <w:sz w:val="22"/>
          <w:szCs w:val="22"/>
        </w:rPr>
        <w:t>.</w:t>
      </w:r>
    </w:p>
    <w:p w14:paraId="0467C187" w14:textId="5F694126" w:rsidR="00550EF3" w:rsidRPr="00FA6EA7" w:rsidRDefault="00550EF3" w:rsidP="00FA6EA7">
      <w:pPr>
        <w:pStyle w:val="ListParagraph"/>
        <w:numPr>
          <w:ilvl w:val="0"/>
          <w:numId w:val="16"/>
        </w:numPr>
        <w:spacing w:after="120" w:line="240" w:lineRule="auto"/>
        <w:ind w:left="426" w:hanging="284"/>
        <w:contextualSpacing w:val="0"/>
        <w:jc w:val="both"/>
        <w:rPr>
          <w:rFonts w:ascii="Calibri" w:hAnsi="Calibri" w:cs="Calibri"/>
          <w:sz w:val="22"/>
          <w:szCs w:val="22"/>
        </w:rPr>
      </w:pPr>
      <w:r w:rsidRPr="00FA6EA7">
        <w:rPr>
          <w:rFonts w:ascii="Calibri" w:hAnsi="Calibri" w:cs="Calibri"/>
          <w:sz w:val="22"/>
          <w:szCs w:val="22"/>
        </w:rPr>
        <w:t xml:space="preserve">Provision of any publicity activity in social media, local newspapers, radio or TV </w:t>
      </w:r>
      <w:r w:rsidR="00DC7305">
        <w:rPr>
          <w:rFonts w:ascii="Calibri" w:hAnsi="Calibri" w:cs="Calibri"/>
          <w:sz w:val="22"/>
          <w:szCs w:val="22"/>
        </w:rPr>
        <w:t>coverage.</w:t>
      </w:r>
    </w:p>
    <w:p w14:paraId="1B78193C" w14:textId="12928E69" w:rsidR="00550EF3" w:rsidRPr="00FA6EA7" w:rsidRDefault="00550EF3" w:rsidP="00FA6EA7">
      <w:pPr>
        <w:pStyle w:val="ListParagraph"/>
        <w:numPr>
          <w:ilvl w:val="0"/>
          <w:numId w:val="16"/>
        </w:numPr>
        <w:spacing w:after="120" w:line="240" w:lineRule="auto"/>
        <w:ind w:left="426" w:hanging="284"/>
        <w:contextualSpacing w:val="0"/>
        <w:jc w:val="both"/>
        <w:rPr>
          <w:rFonts w:ascii="Calibri" w:hAnsi="Calibri" w:cs="Calibri"/>
          <w:sz w:val="22"/>
          <w:szCs w:val="22"/>
        </w:rPr>
      </w:pPr>
      <w:r w:rsidRPr="00FA6EA7">
        <w:rPr>
          <w:rFonts w:ascii="Calibri" w:hAnsi="Calibri" w:cs="Calibri"/>
          <w:sz w:val="22"/>
          <w:szCs w:val="22"/>
        </w:rPr>
        <w:t>Detailed budget reconciliation report and all VAT expenses, receipts and invoices</w:t>
      </w:r>
      <w:r w:rsidR="00DC7305">
        <w:rPr>
          <w:rFonts w:ascii="Calibri" w:hAnsi="Calibri" w:cs="Calibri"/>
          <w:sz w:val="22"/>
          <w:szCs w:val="22"/>
        </w:rPr>
        <w:t>.</w:t>
      </w:r>
      <w:r w:rsidRPr="00FA6EA7">
        <w:rPr>
          <w:rFonts w:ascii="Calibri" w:hAnsi="Calibri" w:cs="Calibri"/>
          <w:sz w:val="22"/>
          <w:szCs w:val="22"/>
        </w:rPr>
        <w:t xml:space="preserve"> </w:t>
      </w:r>
    </w:p>
    <w:p w14:paraId="696CC752" w14:textId="75B933D9" w:rsidR="00550EF3" w:rsidRDefault="00550EF3" w:rsidP="00FA6EA7">
      <w:pPr>
        <w:spacing w:line="240" w:lineRule="auto"/>
        <w:jc w:val="both"/>
        <w:rPr>
          <w:rFonts w:asciiTheme="minorHAnsi" w:hAnsiTheme="minorHAnsi" w:cstheme="minorHAnsi"/>
          <w:sz w:val="22"/>
          <w:szCs w:val="22"/>
        </w:rPr>
      </w:pPr>
    </w:p>
    <w:p w14:paraId="33C1DEAB" w14:textId="77777777" w:rsidR="00F43005" w:rsidRPr="00FA6EA7" w:rsidRDefault="00F43005" w:rsidP="00FA6EA7">
      <w:pPr>
        <w:spacing w:line="240" w:lineRule="auto"/>
        <w:jc w:val="both"/>
        <w:rPr>
          <w:rFonts w:asciiTheme="minorHAnsi" w:hAnsiTheme="minorHAnsi" w:cstheme="minorHAnsi"/>
          <w:sz w:val="22"/>
          <w:szCs w:val="22"/>
        </w:rPr>
      </w:pPr>
    </w:p>
    <w:p w14:paraId="0D277B4B" w14:textId="77777777" w:rsidR="00550EF3" w:rsidRPr="00FA6EA7" w:rsidRDefault="00550EF3" w:rsidP="00FA6EA7">
      <w:pPr>
        <w:spacing w:line="240" w:lineRule="auto"/>
        <w:jc w:val="both"/>
        <w:rPr>
          <w:rFonts w:asciiTheme="minorHAnsi" w:hAnsiTheme="minorHAnsi" w:cstheme="minorHAnsi"/>
          <w:b/>
          <w:bCs/>
          <w:color w:val="548DD4" w:themeColor="text2" w:themeTint="99"/>
          <w:sz w:val="22"/>
          <w:szCs w:val="22"/>
        </w:rPr>
      </w:pPr>
      <w:r w:rsidRPr="00FA6EA7">
        <w:rPr>
          <w:rFonts w:asciiTheme="minorHAnsi" w:hAnsiTheme="minorHAnsi" w:cstheme="minorHAnsi"/>
          <w:b/>
          <w:bCs/>
          <w:color w:val="548DD4" w:themeColor="text2" w:themeTint="99"/>
          <w:sz w:val="22"/>
          <w:szCs w:val="22"/>
        </w:rPr>
        <w:t>HOW TO APPLY</w:t>
      </w:r>
    </w:p>
    <w:p w14:paraId="3EB1B24E" w14:textId="6BA0E740" w:rsidR="00550EF3" w:rsidRDefault="006D41F2" w:rsidP="00FA6EA7">
      <w:pPr>
        <w:spacing w:line="240" w:lineRule="auto"/>
        <w:jc w:val="both"/>
        <w:rPr>
          <w:rFonts w:asciiTheme="minorHAnsi" w:hAnsiTheme="minorHAnsi" w:cstheme="minorHAnsi"/>
          <w:sz w:val="22"/>
          <w:szCs w:val="22"/>
        </w:rPr>
      </w:pPr>
      <w:r w:rsidRPr="00320BEA">
        <w:rPr>
          <w:rFonts w:asciiTheme="minorHAnsi" w:hAnsiTheme="minorHAnsi" w:cstheme="minorHAnsi"/>
          <w:bCs/>
          <w:sz w:val="22"/>
          <w:szCs w:val="22"/>
        </w:rPr>
        <w:t xml:space="preserve">The application will be submitted to the embassy general email at: </w:t>
      </w:r>
      <w:hyperlink r:id="rId14" w:history="1">
        <w:r w:rsidRPr="00320BEA">
          <w:rPr>
            <w:rStyle w:val="Hyperlink"/>
            <w:rFonts w:asciiTheme="minorHAnsi" w:hAnsiTheme="minorHAnsi" w:cstheme="minorHAnsi"/>
            <w:bCs/>
            <w:sz w:val="22"/>
            <w:szCs w:val="22"/>
          </w:rPr>
          <w:t>nzembjak@cbn.net.id</w:t>
        </w:r>
      </w:hyperlink>
    </w:p>
    <w:p w14:paraId="42122DCE" w14:textId="4100068C" w:rsidR="00550EF3" w:rsidRPr="00FA6EA7" w:rsidRDefault="00550EF3" w:rsidP="00FA6EA7">
      <w:pPr>
        <w:spacing w:line="240" w:lineRule="auto"/>
        <w:jc w:val="both"/>
        <w:rPr>
          <w:rFonts w:asciiTheme="minorHAnsi" w:hAnsiTheme="minorHAnsi" w:cstheme="minorHAnsi"/>
          <w:b/>
          <w:sz w:val="22"/>
          <w:szCs w:val="22"/>
        </w:rPr>
      </w:pPr>
    </w:p>
    <w:p w14:paraId="4E741F03" w14:textId="77777777" w:rsidR="00550EF3" w:rsidRPr="006D3A67" w:rsidRDefault="00550EF3" w:rsidP="00FA6EA7">
      <w:pPr>
        <w:spacing w:line="240" w:lineRule="auto"/>
        <w:jc w:val="both"/>
        <w:rPr>
          <w:rFonts w:asciiTheme="minorHAnsi" w:hAnsiTheme="minorHAnsi" w:cstheme="minorHAnsi"/>
          <w:b/>
          <w:bCs/>
          <w:color w:val="548DD4" w:themeColor="text2" w:themeTint="99"/>
          <w:sz w:val="22"/>
          <w:szCs w:val="22"/>
        </w:rPr>
      </w:pPr>
      <w:r w:rsidRPr="00FA6EA7">
        <w:rPr>
          <w:rFonts w:asciiTheme="minorHAnsi" w:hAnsiTheme="minorHAnsi" w:cstheme="minorHAnsi"/>
          <w:b/>
          <w:bCs/>
          <w:color w:val="548DD4" w:themeColor="text2" w:themeTint="99"/>
          <w:sz w:val="22"/>
          <w:szCs w:val="22"/>
        </w:rPr>
        <w:t>DEADLINES FOR APPLICATION</w:t>
      </w:r>
    </w:p>
    <w:p w14:paraId="2B5C1071" w14:textId="2D0887C3" w:rsidR="004F41AA" w:rsidRPr="006D3A67" w:rsidRDefault="006D3A67" w:rsidP="00FA6EA7">
      <w:pPr>
        <w:spacing w:line="240" w:lineRule="auto"/>
        <w:jc w:val="both"/>
        <w:rPr>
          <w:rFonts w:asciiTheme="minorHAnsi" w:hAnsiTheme="minorHAnsi" w:cstheme="minorHAnsi"/>
          <w:sz w:val="22"/>
          <w:szCs w:val="22"/>
        </w:rPr>
      </w:pPr>
      <w:r w:rsidRPr="006D3A67">
        <w:rPr>
          <w:rFonts w:asciiTheme="minorHAnsi" w:hAnsiTheme="minorHAnsi" w:cstheme="minorHAnsi"/>
          <w:sz w:val="22"/>
          <w:szCs w:val="22"/>
        </w:rPr>
        <w:t>Application f</w:t>
      </w:r>
      <w:r w:rsidR="00DE13E9">
        <w:rPr>
          <w:rFonts w:asciiTheme="minorHAnsi" w:hAnsiTheme="minorHAnsi" w:cstheme="minorHAnsi"/>
          <w:sz w:val="22"/>
          <w:szCs w:val="22"/>
        </w:rPr>
        <w:t xml:space="preserve">or this opening round close </w:t>
      </w:r>
      <w:r w:rsidR="00C35810">
        <w:rPr>
          <w:rFonts w:asciiTheme="minorHAnsi" w:hAnsiTheme="minorHAnsi" w:cstheme="minorHAnsi"/>
          <w:b/>
          <w:sz w:val="22"/>
          <w:szCs w:val="22"/>
        </w:rPr>
        <w:t xml:space="preserve">at 5 pm </w:t>
      </w:r>
      <w:r w:rsidR="008729A0">
        <w:rPr>
          <w:rFonts w:asciiTheme="minorHAnsi" w:hAnsiTheme="minorHAnsi" w:cstheme="minorHAnsi"/>
          <w:b/>
          <w:sz w:val="22"/>
          <w:szCs w:val="22"/>
        </w:rPr>
        <w:t xml:space="preserve">on Monday 4 December </w:t>
      </w:r>
      <w:r w:rsidR="00DE13E9" w:rsidRPr="00DE13E9">
        <w:rPr>
          <w:rFonts w:asciiTheme="minorHAnsi" w:hAnsiTheme="minorHAnsi" w:cstheme="minorHAnsi"/>
          <w:b/>
          <w:sz w:val="22"/>
          <w:szCs w:val="22"/>
        </w:rPr>
        <w:t>2023</w:t>
      </w:r>
      <w:r w:rsidR="00DE13E9">
        <w:rPr>
          <w:rFonts w:asciiTheme="minorHAnsi" w:hAnsiTheme="minorHAnsi" w:cstheme="minorHAnsi"/>
          <w:b/>
          <w:sz w:val="22"/>
          <w:szCs w:val="22"/>
        </w:rPr>
        <w:t>.</w:t>
      </w:r>
    </w:p>
    <w:p w14:paraId="04E78013" w14:textId="77777777" w:rsidR="00550EF3" w:rsidRPr="006D3A67" w:rsidRDefault="00550EF3" w:rsidP="00FA6EA7">
      <w:pPr>
        <w:spacing w:line="240" w:lineRule="auto"/>
        <w:jc w:val="both"/>
        <w:rPr>
          <w:rFonts w:asciiTheme="minorHAnsi" w:hAnsiTheme="minorHAnsi" w:cstheme="minorHAnsi"/>
          <w:sz w:val="22"/>
          <w:szCs w:val="22"/>
        </w:rPr>
      </w:pPr>
    </w:p>
    <w:p w14:paraId="4029179E" w14:textId="77777777" w:rsidR="00550EF3" w:rsidRPr="00FA6EA7" w:rsidRDefault="00550EF3" w:rsidP="00FA6EA7">
      <w:pPr>
        <w:spacing w:line="240" w:lineRule="auto"/>
        <w:jc w:val="both"/>
        <w:rPr>
          <w:rFonts w:asciiTheme="minorHAnsi" w:hAnsiTheme="minorHAnsi" w:cstheme="minorHAnsi"/>
          <w:b/>
          <w:bCs/>
          <w:color w:val="548DD4" w:themeColor="text2" w:themeTint="99"/>
          <w:sz w:val="22"/>
          <w:szCs w:val="22"/>
        </w:rPr>
      </w:pPr>
      <w:r w:rsidRPr="00FA6EA7">
        <w:rPr>
          <w:rFonts w:asciiTheme="minorHAnsi" w:hAnsiTheme="minorHAnsi" w:cstheme="minorHAnsi"/>
          <w:b/>
          <w:bCs/>
          <w:color w:val="548DD4" w:themeColor="text2" w:themeTint="99"/>
          <w:sz w:val="22"/>
          <w:szCs w:val="22"/>
        </w:rPr>
        <w:t>FURTHER INFORMATION</w:t>
      </w:r>
    </w:p>
    <w:p w14:paraId="6C951BCA" w14:textId="3F75B0F3" w:rsidR="000A0CBB" w:rsidRPr="002B5D47" w:rsidRDefault="006D3A67" w:rsidP="002B5D47">
      <w:pPr>
        <w:rPr>
          <w:rFonts w:ascii="Calibri" w:hAnsi="Calibri" w:cs="Calibri"/>
          <w:sz w:val="22"/>
          <w:szCs w:val="22"/>
        </w:rPr>
      </w:pPr>
      <w:r>
        <w:rPr>
          <w:rFonts w:ascii="Calibri" w:hAnsi="Calibri" w:cs="Calibri"/>
          <w:sz w:val="22"/>
          <w:szCs w:val="22"/>
        </w:rPr>
        <w:t>Please co</w:t>
      </w:r>
      <w:bookmarkStart w:id="0" w:name="_GoBack"/>
      <w:bookmarkEnd w:id="0"/>
      <w:r>
        <w:rPr>
          <w:rFonts w:ascii="Calibri" w:hAnsi="Calibri" w:cs="Calibri"/>
          <w:sz w:val="22"/>
          <w:szCs w:val="22"/>
        </w:rPr>
        <w:t>ntac</w:t>
      </w:r>
      <w:r w:rsidR="00FA3CBB">
        <w:rPr>
          <w:rFonts w:ascii="Calibri" w:hAnsi="Calibri" w:cs="Calibri"/>
          <w:sz w:val="22"/>
          <w:szCs w:val="22"/>
        </w:rPr>
        <w:t xml:space="preserve">t </w:t>
      </w:r>
      <w:hyperlink r:id="rId15" w:history="1">
        <w:r w:rsidR="00FA3CBB" w:rsidRPr="009947EB">
          <w:rPr>
            <w:rStyle w:val="Hyperlink"/>
            <w:rFonts w:ascii="Calibri" w:hAnsi="Calibri" w:cs="Calibri"/>
            <w:sz w:val="22"/>
            <w:szCs w:val="22"/>
          </w:rPr>
          <w:t>nzembjak@cbn.net.id</w:t>
        </w:r>
      </w:hyperlink>
      <w:r w:rsidR="00FA3CBB">
        <w:rPr>
          <w:rFonts w:ascii="Calibri" w:hAnsi="Calibri" w:cs="Calibri"/>
          <w:sz w:val="22"/>
          <w:szCs w:val="22"/>
        </w:rPr>
        <w:t xml:space="preserve"> if you have </w:t>
      </w:r>
      <w:r>
        <w:rPr>
          <w:rFonts w:ascii="Calibri" w:hAnsi="Calibri" w:cs="Calibri"/>
          <w:sz w:val="22"/>
          <w:szCs w:val="22"/>
        </w:rPr>
        <w:t xml:space="preserve">further questions. </w:t>
      </w:r>
    </w:p>
    <w:sectPr w:rsidR="000A0CBB" w:rsidRPr="002B5D47" w:rsidSect="00A97ECF">
      <w:headerReference w:type="default" r:id="rId16"/>
      <w:footerReference w:type="default" r:id="rId17"/>
      <w:headerReference w:type="first" r:id="rId18"/>
      <w:footerReference w:type="first" r:id="rId19"/>
      <w:pgSz w:w="11906" w:h="16838"/>
      <w:pgMar w:top="1276" w:right="1418" w:bottom="1560"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06C64" w14:textId="77777777" w:rsidR="00763E02" w:rsidRDefault="00763E02" w:rsidP="00023335">
      <w:pPr>
        <w:spacing w:line="240" w:lineRule="auto"/>
      </w:pPr>
      <w:r>
        <w:separator/>
      </w:r>
    </w:p>
  </w:endnote>
  <w:endnote w:type="continuationSeparator" w:id="0">
    <w:p w14:paraId="6C68086F" w14:textId="77777777" w:rsidR="00763E02" w:rsidRDefault="00763E02" w:rsidP="0002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W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9217" w14:textId="71DA231E" w:rsidR="00C8525B" w:rsidRDefault="00C8525B" w:rsidP="00FA6EA7">
    <w:pPr>
      <w:pStyle w:val="SecurityClassification"/>
      <w:tabs>
        <w:tab w:val="center" w:pos="4535"/>
        <w:tab w:val="left" w:pos="6657"/>
      </w:tabs>
      <w:jc w:val="left"/>
    </w:pPr>
    <w:bookmarkStart w:id="1" w:name="security_caveat_footer2"/>
    <w:bookmarkEnd w:id="1"/>
    <w:r>
      <w:tab/>
    </w:r>
    <w:r>
      <w:tab/>
    </w:r>
    <w:r>
      <w:tab/>
    </w:r>
  </w:p>
  <w:p w14:paraId="66357D7F" w14:textId="6C330CC6" w:rsidR="00C8525B" w:rsidRPr="00F452A0" w:rsidRDefault="00C8525B" w:rsidP="00027B1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B53B79">
      <w:rPr>
        <w:rStyle w:val="PageNumber"/>
        <w:noProof/>
      </w:rPr>
      <w:t>3</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B53B79">
      <w:rPr>
        <w:rStyle w:val="PageNumber"/>
        <w:noProof/>
      </w:rPr>
      <w:t>3</w:t>
    </w:r>
    <w:r w:rsidRPr="00F452A0">
      <w:rPr>
        <w:rStyle w:val="PageNumber"/>
      </w:rPr>
      <w:fldChar w:fldCharType="end"/>
    </w:r>
  </w:p>
  <w:p w14:paraId="065A5EAA" w14:textId="77777777" w:rsidR="00C8525B" w:rsidRDefault="00C8525B" w:rsidP="00CE1AA0">
    <w:pPr>
      <w:pStyle w:val="Footer"/>
      <w:jc w:val="center"/>
    </w:pPr>
    <w:bookmarkStart w:id="2" w:name="covering_classification_footer2"/>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CE197" w14:textId="77777777" w:rsidR="00C8525B" w:rsidRDefault="00C8525B" w:rsidP="00CE1AA0">
    <w:pPr>
      <w:pStyle w:val="DocumentID"/>
    </w:pPr>
  </w:p>
  <w:p w14:paraId="13174E7A" w14:textId="77777777" w:rsidR="00C8525B" w:rsidRPr="00D175FF" w:rsidRDefault="00C8525B" w:rsidP="00CE1AA0">
    <w:pPr>
      <w:pStyle w:val="Footer"/>
      <w:rPr>
        <w:sz w:val="20"/>
      </w:rPr>
    </w:pPr>
  </w:p>
  <w:p w14:paraId="72997064" w14:textId="77777777" w:rsidR="00C8525B" w:rsidRDefault="00C8525B" w:rsidP="00CE1AA0">
    <w:pPr>
      <w:pStyle w:val="Footer"/>
      <w:jc w:val="center"/>
    </w:pPr>
    <w:bookmarkStart w:id="5" w:name="security_caveat_footer"/>
    <w:bookmarkStart w:id="6" w:name="covering_classification_foote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99A87" w14:textId="77777777" w:rsidR="00763E02" w:rsidRDefault="00763E02" w:rsidP="00023335">
      <w:pPr>
        <w:spacing w:line="240" w:lineRule="auto"/>
      </w:pPr>
      <w:r>
        <w:separator/>
      </w:r>
    </w:p>
  </w:footnote>
  <w:footnote w:type="continuationSeparator" w:id="0">
    <w:p w14:paraId="705387AC" w14:textId="77777777" w:rsidR="00763E02" w:rsidRDefault="00763E02" w:rsidP="00023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D17A" w14:textId="77777777" w:rsidR="00C8525B" w:rsidRDefault="00C8525B" w:rsidP="00FA6EA7">
    <w:pPr>
      <w:pStyle w:val="SecurityClassification"/>
    </w:pPr>
    <w:r>
      <w:t>UNCLASSIFIED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D617D" w14:textId="312F7AFB" w:rsidR="00C8525B" w:rsidRPr="00EC33EF" w:rsidRDefault="00C8525B" w:rsidP="00EC33EF">
    <w:pPr>
      <w:pStyle w:val="Header"/>
    </w:pPr>
    <w:bookmarkStart w:id="3" w:name="security_caveat_header"/>
    <w:bookmarkStart w:id="4" w:name="covering_classification_heade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0C36EBA"/>
    <w:multiLevelType w:val="hybridMultilevel"/>
    <w:tmpl w:val="304050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01C52001"/>
    <w:multiLevelType w:val="hybridMultilevel"/>
    <w:tmpl w:val="F1585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2D5571F"/>
    <w:multiLevelType w:val="hybridMultilevel"/>
    <w:tmpl w:val="82D82E56"/>
    <w:lvl w:ilvl="0" w:tplc="3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5D55C54"/>
    <w:multiLevelType w:val="hybridMultilevel"/>
    <w:tmpl w:val="B810C09A"/>
    <w:lvl w:ilvl="0" w:tplc="D00605B2">
      <w:start w:val="2"/>
      <w:numFmt w:val="bullet"/>
      <w:lvlText w:val="-"/>
      <w:lvlJc w:val="left"/>
      <w:pPr>
        <w:ind w:left="410" w:hanging="360"/>
      </w:pPr>
      <w:rPr>
        <w:rFonts w:ascii="Calibri" w:eastAsia="Calibri" w:hAnsi="Calibri" w:cs="Calibri" w:hint="default"/>
      </w:rPr>
    </w:lvl>
    <w:lvl w:ilvl="1" w:tplc="14090003">
      <w:start w:val="1"/>
      <w:numFmt w:val="bullet"/>
      <w:lvlText w:val="o"/>
      <w:lvlJc w:val="left"/>
      <w:pPr>
        <w:ind w:left="1130" w:hanging="360"/>
      </w:pPr>
      <w:rPr>
        <w:rFonts w:ascii="Courier New" w:hAnsi="Courier New" w:cs="Courier New" w:hint="default"/>
      </w:rPr>
    </w:lvl>
    <w:lvl w:ilvl="2" w:tplc="14090005">
      <w:start w:val="1"/>
      <w:numFmt w:val="bullet"/>
      <w:lvlText w:val=""/>
      <w:lvlJc w:val="left"/>
      <w:pPr>
        <w:ind w:left="1850" w:hanging="360"/>
      </w:pPr>
      <w:rPr>
        <w:rFonts w:ascii="Wingdings" w:hAnsi="Wingdings" w:hint="default"/>
      </w:rPr>
    </w:lvl>
    <w:lvl w:ilvl="3" w:tplc="14090001">
      <w:start w:val="1"/>
      <w:numFmt w:val="bullet"/>
      <w:lvlText w:val=""/>
      <w:lvlJc w:val="left"/>
      <w:pPr>
        <w:ind w:left="2570" w:hanging="360"/>
      </w:pPr>
      <w:rPr>
        <w:rFonts w:ascii="Symbol" w:hAnsi="Symbol" w:hint="default"/>
      </w:rPr>
    </w:lvl>
    <w:lvl w:ilvl="4" w:tplc="14090003">
      <w:start w:val="1"/>
      <w:numFmt w:val="bullet"/>
      <w:lvlText w:val="o"/>
      <w:lvlJc w:val="left"/>
      <w:pPr>
        <w:ind w:left="3290" w:hanging="360"/>
      </w:pPr>
      <w:rPr>
        <w:rFonts w:ascii="Courier New" w:hAnsi="Courier New" w:cs="Courier New" w:hint="default"/>
      </w:rPr>
    </w:lvl>
    <w:lvl w:ilvl="5" w:tplc="14090005">
      <w:start w:val="1"/>
      <w:numFmt w:val="bullet"/>
      <w:lvlText w:val=""/>
      <w:lvlJc w:val="left"/>
      <w:pPr>
        <w:ind w:left="4010" w:hanging="360"/>
      </w:pPr>
      <w:rPr>
        <w:rFonts w:ascii="Wingdings" w:hAnsi="Wingdings" w:hint="default"/>
      </w:rPr>
    </w:lvl>
    <w:lvl w:ilvl="6" w:tplc="14090001">
      <w:start w:val="1"/>
      <w:numFmt w:val="bullet"/>
      <w:lvlText w:val=""/>
      <w:lvlJc w:val="left"/>
      <w:pPr>
        <w:ind w:left="4730" w:hanging="360"/>
      </w:pPr>
      <w:rPr>
        <w:rFonts w:ascii="Symbol" w:hAnsi="Symbol" w:hint="default"/>
      </w:rPr>
    </w:lvl>
    <w:lvl w:ilvl="7" w:tplc="14090003">
      <w:start w:val="1"/>
      <w:numFmt w:val="bullet"/>
      <w:lvlText w:val="o"/>
      <w:lvlJc w:val="left"/>
      <w:pPr>
        <w:ind w:left="5450" w:hanging="360"/>
      </w:pPr>
      <w:rPr>
        <w:rFonts w:ascii="Courier New" w:hAnsi="Courier New" w:cs="Courier New" w:hint="default"/>
      </w:rPr>
    </w:lvl>
    <w:lvl w:ilvl="8" w:tplc="14090005">
      <w:start w:val="1"/>
      <w:numFmt w:val="bullet"/>
      <w:lvlText w:val=""/>
      <w:lvlJc w:val="left"/>
      <w:pPr>
        <w:ind w:left="6170" w:hanging="360"/>
      </w:pPr>
      <w:rPr>
        <w:rFonts w:ascii="Wingdings" w:hAnsi="Wingdings" w:hint="default"/>
      </w:rPr>
    </w:lvl>
  </w:abstractNum>
  <w:abstractNum w:abstractNumId="6" w15:restartNumberingAfterBreak="0">
    <w:nsid w:val="08E162B2"/>
    <w:multiLevelType w:val="hybridMultilevel"/>
    <w:tmpl w:val="88EAEC6A"/>
    <w:lvl w:ilvl="0" w:tplc="03F0464C">
      <w:start w:val="1"/>
      <w:numFmt w:val="bullet"/>
      <w:lvlText w:val=""/>
      <w:lvlJc w:val="left"/>
      <w:pPr>
        <w:tabs>
          <w:tab w:val="num" w:pos="3950"/>
        </w:tabs>
        <w:ind w:left="406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40B1D"/>
    <w:multiLevelType w:val="hybridMultilevel"/>
    <w:tmpl w:val="2750B3D4"/>
    <w:lvl w:ilvl="0" w:tplc="14090001">
      <w:start w:val="1"/>
      <w:numFmt w:val="bullet"/>
      <w:lvlText w:val=""/>
      <w:lvlJc w:val="left"/>
      <w:pPr>
        <w:ind w:left="1077" w:hanging="360"/>
      </w:pPr>
      <w:rPr>
        <w:rFonts w:ascii="Symbol" w:hAnsi="Symbol"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8" w15:restartNumberingAfterBreak="0">
    <w:nsid w:val="11604B94"/>
    <w:multiLevelType w:val="hybridMultilevel"/>
    <w:tmpl w:val="4C3E7E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2771372"/>
    <w:multiLevelType w:val="hybridMultilevel"/>
    <w:tmpl w:val="541E759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A4A4446"/>
    <w:multiLevelType w:val="hybridMultilevel"/>
    <w:tmpl w:val="D3EEFC3E"/>
    <w:lvl w:ilvl="0" w:tplc="14090001">
      <w:start w:val="1"/>
      <w:numFmt w:val="bullet"/>
      <w:lvlText w:val=""/>
      <w:lvlJc w:val="left"/>
      <w:pPr>
        <w:ind w:left="1125" w:hanging="360"/>
      </w:pPr>
      <w:rPr>
        <w:rFonts w:ascii="Symbol" w:hAnsi="Symbol" w:hint="default"/>
      </w:rPr>
    </w:lvl>
    <w:lvl w:ilvl="1" w:tplc="14090003" w:tentative="1">
      <w:start w:val="1"/>
      <w:numFmt w:val="bullet"/>
      <w:lvlText w:val="o"/>
      <w:lvlJc w:val="left"/>
      <w:pPr>
        <w:ind w:left="1845" w:hanging="360"/>
      </w:pPr>
      <w:rPr>
        <w:rFonts w:ascii="Courier New" w:hAnsi="Courier New" w:cs="Courier New" w:hint="default"/>
      </w:rPr>
    </w:lvl>
    <w:lvl w:ilvl="2" w:tplc="14090005" w:tentative="1">
      <w:start w:val="1"/>
      <w:numFmt w:val="bullet"/>
      <w:lvlText w:val=""/>
      <w:lvlJc w:val="left"/>
      <w:pPr>
        <w:ind w:left="2565" w:hanging="360"/>
      </w:pPr>
      <w:rPr>
        <w:rFonts w:ascii="Wingdings" w:hAnsi="Wingdings" w:hint="default"/>
      </w:rPr>
    </w:lvl>
    <w:lvl w:ilvl="3" w:tplc="14090001" w:tentative="1">
      <w:start w:val="1"/>
      <w:numFmt w:val="bullet"/>
      <w:lvlText w:val=""/>
      <w:lvlJc w:val="left"/>
      <w:pPr>
        <w:ind w:left="3285" w:hanging="360"/>
      </w:pPr>
      <w:rPr>
        <w:rFonts w:ascii="Symbol" w:hAnsi="Symbol" w:hint="default"/>
      </w:rPr>
    </w:lvl>
    <w:lvl w:ilvl="4" w:tplc="14090003" w:tentative="1">
      <w:start w:val="1"/>
      <w:numFmt w:val="bullet"/>
      <w:lvlText w:val="o"/>
      <w:lvlJc w:val="left"/>
      <w:pPr>
        <w:ind w:left="4005" w:hanging="360"/>
      </w:pPr>
      <w:rPr>
        <w:rFonts w:ascii="Courier New" w:hAnsi="Courier New" w:cs="Courier New" w:hint="default"/>
      </w:rPr>
    </w:lvl>
    <w:lvl w:ilvl="5" w:tplc="14090005" w:tentative="1">
      <w:start w:val="1"/>
      <w:numFmt w:val="bullet"/>
      <w:lvlText w:val=""/>
      <w:lvlJc w:val="left"/>
      <w:pPr>
        <w:ind w:left="4725" w:hanging="360"/>
      </w:pPr>
      <w:rPr>
        <w:rFonts w:ascii="Wingdings" w:hAnsi="Wingdings" w:hint="default"/>
      </w:rPr>
    </w:lvl>
    <w:lvl w:ilvl="6" w:tplc="14090001" w:tentative="1">
      <w:start w:val="1"/>
      <w:numFmt w:val="bullet"/>
      <w:lvlText w:val=""/>
      <w:lvlJc w:val="left"/>
      <w:pPr>
        <w:ind w:left="5445" w:hanging="360"/>
      </w:pPr>
      <w:rPr>
        <w:rFonts w:ascii="Symbol" w:hAnsi="Symbol" w:hint="default"/>
      </w:rPr>
    </w:lvl>
    <w:lvl w:ilvl="7" w:tplc="14090003" w:tentative="1">
      <w:start w:val="1"/>
      <w:numFmt w:val="bullet"/>
      <w:lvlText w:val="o"/>
      <w:lvlJc w:val="left"/>
      <w:pPr>
        <w:ind w:left="6165" w:hanging="360"/>
      </w:pPr>
      <w:rPr>
        <w:rFonts w:ascii="Courier New" w:hAnsi="Courier New" w:cs="Courier New" w:hint="default"/>
      </w:rPr>
    </w:lvl>
    <w:lvl w:ilvl="8" w:tplc="14090005" w:tentative="1">
      <w:start w:val="1"/>
      <w:numFmt w:val="bullet"/>
      <w:lvlText w:val=""/>
      <w:lvlJc w:val="left"/>
      <w:pPr>
        <w:ind w:left="6885" w:hanging="360"/>
      </w:pPr>
      <w:rPr>
        <w:rFonts w:ascii="Wingdings" w:hAnsi="Wingdings" w:hint="default"/>
      </w:rPr>
    </w:lvl>
  </w:abstractNum>
  <w:abstractNum w:abstractNumId="11" w15:restartNumberingAfterBreak="0">
    <w:nsid w:val="1F78719C"/>
    <w:multiLevelType w:val="hybridMultilevel"/>
    <w:tmpl w:val="5B0446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3A2296B"/>
    <w:multiLevelType w:val="hybridMultilevel"/>
    <w:tmpl w:val="D212A6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7371D12"/>
    <w:multiLevelType w:val="hybridMultilevel"/>
    <w:tmpl w:val="D4147B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8835A4"/>
    <w:multiLevelType w:val="hybridMultilevel"/>
    <w:tmpl w:val="1AF0CA1C"/>
    <w:lvl w:ilvl="0" w:tplc="3DC05608">
      <w:start w:val="1"/>
      <w:numFmt w:val="bullet"/>
      <w:lvlText w:val=""/>
      <w:lvlJc w:val="left"/>
      <w:pPr>
        <w:ind w:left="720" w:hanging="360"/>
      </w:pPr>
      <w:rPr>
        <w:rFonts w:ascii="Symbol" w:hAnsi="Symbol" w:hint="default"/>
      </w:rPr>
    </w:lvl>
    <w:lvl w:ilvl="1" w:tplc="EA66040E" w:tentative="1">
      <w:start w:val="1"/>
      <w:numFmt w:val="bullet"/>
      <w:lvlText w:val="o"/>
      <w:lvlJc w:val="left"/>
      <w:pPr>
        <w:ind w:left="1440" w:hanging="360"/>
      </w:pPr>
      <w:rPr>
        <w:rFonts w:ascii="Courier New" w:hAnsi="Courier New" w:cs="Courier New" w:hint="default"/>
      </w:rPr>
    </w:lvl>
    <w:lvl w:ilvl="2" w:tplc="F1CCA2EC" w:tentative="1">
      <w:start w:val="1"/>
      <w:numFmt w:val="bullet"/>
      <w:lvlText w:val=""/>
      <w:lvlJc w:val="left"/>
      <w:pPr>
        <w:ind w:left="2160" w:hanging="360"/>
      </w:pPr>
      <w:rPr>
        <w:rFonts w:ascii="Wingdings" w:hAnsi="Wingdings" w:hint="default"/>
      </w:rPr>
    </w:lvl>
    <w:lvl w:ilvl="3" w:tplc="E6C81396" w:tentative="1">
      <w:start w:val="1"/>
      <w:numFmt w:val="bullet"/>
      <w:lvlText w:val=""/>
      <w:lvlJc w:val="left"/>
      <w:pPr>
        <w:ind w:left="2880" w:hanging="360"/>
      </w:pPr>
      <w:rPr>
        <w:rFonts w:ascii="Symbol" w:hAnsi="Symbol" w:hint="default"/>
      </w:rPr>
    </w:lvl>
    <w:lvl w:ilvl="4" w:tplc="D32016F0" w:tentative="1">
      <w:start w:val="1"/>
      <w:numFmt w:val="bullet"/>
      <w:lvlText w:val="o"/>
      <w:lvlJc w:val="left"/>
      <w:pPr>
        <w:ind w:left="3600" w:hanging="360"/>
      </w:pPr>
      <w:rPr>
        <w:rFonts w:ascii="Courier New" w:hAnsi="Courier New" w:cs="Courier New" w:hint="default"/>
      </w:rPr>
    </w:lvl>
    <w:lvl w:ilvl="5" w:tplc="7BC81BFC" w:tentative="1">
      <w:start w:val="1"/>
      <w:numFmt w:val="bullet"/>
      <w:lvlText w:val=""/>
      <w:lvlJc w:val="left"/>
      <w:pPr>
        <w:ind w:left="4320" w:hanging="360"/>
      </w:pPr>
      <w:rPr>
        <w:rFonts w:ascii="Wingdings" w:hAnsi="Wingdings" w:hint="default"/>
      </w:rPr>
    </w:lvl>
    <w:lvl w:ilvl="6" w:tplc="17EAD420" w:tentative="1">
      <w:start w:val="1"/>
      <w:numFmt w:val="bullet"/>
      <w:lvlText w:val=""/>
      <w:lvlJc w:val="left"/>
      <w:pPr>
        <w:ind w:left="5040" w:hanging="360"/>
      </w:pPr>
      <w:rPr>
        <w:rFonts w:ascii="Symbol" w:hAnsi="Symbol" w:hint="default"/>
      </w:rPr>
    </w:lvl>
    <w:lvl w:ilvl="7" w:tplc="557282A0" w:tentative="1">
      <w:start w:val="1"/>
      <w:numFmt w:val="bullet"/>
      <w:lvlText w:val="o"/>
      <w:lvlJc w:val="left"/>
      <w:pPr>
        <w:ind w:left="5760" w:hanging="360"/>
      </w:pPr>
      <w:rPr>
        <w:rFonts w:ascii="Courier New" w:hAnsi="Courier New" w:cs="Courier New" w:hint="default"/>
      </w:rPr>
    </w:lvl>
    <w:lvl w:ilvl="8" w:tplc="ACEEAE68" w:tentative="1">
      <w:start w:val="1"/>
      <w:numFmt w:val="bullet"/>
      <w:lvlText w:val=""/>
      <w:lvlJc w:val="left"/>
      <w:pPr>
        <w:ind w:left="6480" w:hanging="360"/>
      </w:pPr>
      <w:rPr>
        <w:rFonts w:ascii="Wingdings" w:hAnsi="Wingdings" w:hint="default"/>
      </w:rPr>
    </w:lvl>
  </w:abstractNum>
  <w:abstractNum w:abstractNumId="15" w15:restartNumberingAfterBreak="0">
    <w:nsid w:val="30601C5D"/>
    <w:multiLevelType w:val="hybridMultilevel"/>
    <w:tmpl w:val="80F01B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15:restartNumberingAfterBreak="0">
    <w:nsid w:val="31DF0087"/>
    <w:multiLevelType w:val="hybridMultilevel"/>
    <w:tmpl w:val="C49E6DB4"/>
    <w:lvl w:ilvl="0" w:tplc="FFFFFFF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3CA14DB"/>
    <w:multiLevelType w:val="hybridMultilevel"/>
    <w:tmpl w:val="A17A5E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3A6C03E8"/>
    <w:multiLevelType w:val="hybridMultilevel"/>
    <w:tmpl w:val="E24056A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15:restartNumberingAfterBreak="0">
    <w:nsid w:val="3C490832"/>
    <w:multiLevelType w:val="hybridMultilevel"/>
    <w:tmpl w:val="4D948B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F0B48D0"/>
    <w:multiLevelType w:val="hybridMultilevel"/>
    <w:tmpl w:val="40A203D0"/>
    <w:lvl w:ilvl="0" w:tplc="3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4CB7281"/>
    <w:multiLevelType w:val="hybridMultilevel"/>
    <w:tmpl w:val="55503E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51F6BDF"/>
    <w:multiLevelType w:val="hybridMultilevel"/>
    <w:tmpl w:val="2064235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AED2C92"/>
    <w:multiLevelType w:val="hybridMultilevel"/>
    <w:tmpl w:val="F31CFBAA"/>
    <w:lvl w:ilvl="0" w:tplc="65E0B55C">
      <w:start w:val="1"/>
      <w:numFmt w:val="decimal"/>
      <w:lvlText w:val="%1."/>
      <w:lvlJc w:val="left"/>
      <w:pPr>
        <w:ind w:left="430" w:hanging="360"/>
      </w:pPr>
      <w:rPr>
        <w:rFonts w:hint="default"/>
        <w:sz w:val="22"/>
        <w:szCs w:val="22"/>
      </w:rPr>
    </w:lvl>
    <w:lvl w:ilvl="1" w:tplc="14090019" w:tentative="1">
      <w:start w:val="1"/>
      <w:numFmt w:val="lowerLetter"/>
      <w:lvlText w:val="%2."/>
      <w:lvlJc w:val="left"/>
      <w:pPr>
        <w:ind w:left="1150" w:hanging="360"/>
      </w:pPr>
    </w:lvl>
    <w:lvl w:ilvl="2" w:tplc="1409001B" w:tentative="1">
      <w:start w:val="1"/>
      <w:numFmt w:val="lowerRoman"/>
      <w:lvlText w:val="%3."/>
      <w:lvlJc w:val="right"/>
      <w:pPr>
        <w:ind w:left="1870" w:hanging="180"/>
      </w:pPr>
    </w:lvl>
    <w:lvl w:ilvl="3" w:tplc="1409000F" w:tentative="1">
      <w:start w:val="1"/>
      <w:numFmt w:val="decimal"/>
      <w:lvlText w:val="%4."/>
      <w:lvlJc w:val="left"/>
      <w:pPr>
        <w:ind w:left="2590" w:hanging="360"/>
      </w:pPr>
    </w:lvl>
    <w:lvl w:ilvl="4" w:tplc="14090019" w:tentative="1">
      <w:start w:val="1"/>
      <w:numFmt w:val="lowerLetter"/>
      <w:lvlText w:val="%5."/>
      <w:lvlJc w:val="left"/>
      <w:pPr>
        <w:ind w:left="3310" w:hanging="360"/>
      </w:pPr>
    </w:lvl>
    <w:lvl w:ilvl="5" w:tplc="1409001B" w:tentative="1">
      <w:start w:val="1"/>
      <w:numFmt w:val="lowerRoman"/>
      <w:lvlText w:val="%6."/>
      <w:lvlJc w:val="right"/>
      <w:pPr>
        <w:ind w:left="4030" w:hanging="180"/>
      </w:pPr>
    </w:lvl>
    <w:lvl w:ilvl="6" w:tplc="1409000F" w:tentative="1">
      <w:start w:val="1"/>
      <w:numFmt w:val="decimal"/>
      <w:lvlText w:val="%7."/>
      <w:lvlJc w:val="left"/>
      <w:pPr>
        <w:ind w:left="4750" w:hanging="360"/>
      </w:pPr>
    </w:lvl>
    <w:lvl w:ilvl="7" w:tplc="14090019" w:tentative="1">
      <w:start w:val="1"/>
      <w:numFmt w:val="lowerLetter"/>
      <w:lvlText w:val="%8."/>
      <w:lvlJc w:val="left"/>
      <w:pPr>
        <w:ind w:left="5470" w:hanging="360"/>
      </w:pPr>
    </w:lvl>
    <w:lvl w:ilvl="8" w:tplc="1409001B" w:tentative="1">
      <w:start w:val="1"/>
      <w:numFmt w:val="lowerRoman"/>
      <w:lvlText w:val="%9."/>
      <w:lvlJc w:val="right"/>
      <w:pPr>
        <w:ind w:left="6190" w:hanging="180"/>
      </w:pPr>
    </w:lvl>
  </w:abstractNum>
  <w:abstractNum w:abstractNumId="27" w15:restartNumberingAfterBreak="0">
    <w:nsid w:val="4D556E98"/>
    <w:multiLevelType w:val="hybridMultilevel"/>
    <w:tmpl w:val="3A4CF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E486268"/>
    <w:multiLevelType w:val="hybridMultilevel"/>
    <w:tmpl w:val="6556EBA0"/>
    <w:lvl w:ilvl="0" w:tplc="8AEC040A">
      <w:start w:val="1"/>
      <w:numFmt w:val="decimal"/>
      <w:lvlText w:val="%1."/>
      <w:lvlJc w:val="left"/>
      <w:pPr>
        <w:ind w:left="720" w:hanging="360"/>
      </w:pPr>
      <w:rPr>
        <w:i w:val="0"/>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E4E55F2"/>
    <w:multiLevelType w:val="hybridMultilevel"/>
    <w:tmpl w:val="D32AAC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0" w15:restartNumberingAfterBreak="0">
    <w:nsid w:val="4E920644"/>
    <w:multiLevelType w:val="hybridMultilevel"/>
    <w:tmpl w:val="1648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33" w15:restartNumberingAfterBreak="0">
    <w:nsid w:val="5CCB21D7"/>
    <w:multiLevelType w:val="hybridMultilevel"/>
    <w:tmpl w:val="D3DC1B5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4" w15:restartNumberingAfterBreak="0">
    <w:nsid w:val="60B01533"/>
    <w:multiLevelType w:val="hybridMultilevel"/>
    <w:tmpl w:val="E9982C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7C412F7"/>
    <w:multiLevelType w:val="hybridMultilevel"/>
    <w:tmpl w:val="9AC04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8D450B1"/>
    <w:multiLevelType w:val="hybridMultilevel"/>
    <w:tmpl w:val="C074B0A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abstractNumId w:val="0"/>
  </w:num>
  <w:num w:numId="2">
    <w:abstractNumId w:val="25"/>
  </w:num>
  <w:num w:numId="3">
    <w:abstractNumId w:val="17"/>
  </w:num>
  <w:num w:numId="4">
    <w:abstractNumId w:val="24"/>
  </w:num>
  <w:num w:numId="5">
    <w:abstractNumId w:val="32"/>
  </w:num>
  <w:num w:numId="6">
    <w:abstractNumId w:val="31"/>
  </w:num>
  <w:num w:numId="7">
    <w:abstractNumId w:val="2"/>
  </w:num>
  <w:num w:numId="8">
    <w:abstractNumId w:val="9"/>
  </w:num>
  <w:num w:numId="9">
    <w:abstractNumId w:val="20"/>
  </w:num>
  <w:num w:numId="10">
    <w:abstractNumId w:val="3"/>
  </w:num>
  <w:num w:numId="11">
    <w:abstractNumId w:val="29"/>
  </w:num>
  <w:num w:numId="12">
    <w:abstractNumId w:val="18"/>
  </w:num>
  <w:num w:numId="13">
    <w:abstractNumId w:val="12"/>
  </w:num>
  <w:num w:numId="14">
    <w:abstractNumId w:val="5"/>
  </w:num>
  <w:num w:numId="15">
    <w:abstractNumId w:val="14"/>
  </w:num>
  <w:num w:numId="16">
    <w:abstractNumId w:val="34"/>
  </w:num>
  <w:num w:numId="17">
    <w:abstractNumId w:val="22"/>
  </w:num>
  <w:num w:numId="18">
    <w:abstractNumId w:val="13"/>
  </w:num>
  <w:num w:numId="19">
    <w:abstractNumId w:val="28"/>
  </w:num>
  <w:num w:numId="20">
    <w:abstractNumId w:val="11"/>
  </w:num>
  <w:num w:numId="21">
    <w:abstractNumId w:val="30"/>
  </w:num>
  <w:num w:numId="22">
    <w:abstractNumId w:val="19"/>
  </w:num>
  <w:num w:numId="23">
    <w:abstractNumId w:val="7"/>
  </w:num>
  <w:num w:numId="24">
    <w:abstractNumId w:val="6"/>
  </w:num>
  <w:num w:numId="25">
    <w:abstractNumId w:val="26"/>
  </w:num>
  <w:num w:numId="26">
    <w:abstractNumId w:val="35"/>
  </w:num>
  <w:num w:numId="27">
    <w:abstractNumId w:val="1"/>
  </w:num>
  <w:num w:numId="28">
    <w:abstractNumId w:val="8"/>
  </w:num>
  <w:num w:numId="29">
    <w:abstractNumId w:val="2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3"/>
  </w:num>
  <w:num w:numId="33">
    <w:abstractNumId w:val="16"/>
  </w:num>
  <w:num w:numId="34">
    <w:abstractNumId w:val="36"/>
  </w:num>
  <w:num w:numId="35">
    <w:abstractNumId w:val="21"/>
  </w:num>
  <w:num w:numId="36">
    <w:abstractNumId w:val="4"/>
  </w:num>
  <w:num w:numId="3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71"/>
    <w:rsid w:val="000004C2"/>
    <w:rsid w:val="000074D2"/>
    <w:rsid w:val="00011258"/>
    <w:rsid w:val="0001448E"/>
    <w:rsid w:val="00017144"/>
    <w:rsid w:val="0002024D"/>
    <w:rsid w:val="00023335"/>
    <w:rsid w:val="00024E9F"/>
    <w:rsid w:val="00025F80"/>
    <w:rsid w:val="00027B10"/>
    <w:rsid w:val="00027EC4"/>
    <w:rsid w:val="0004204B"/>
    <w:rsid w:val="00047E77"/>
    <w:rsid w:val="000548F2"/>
    <w:rsid w:val="00055714"/>
    <w:rsid w:val="00056C50"/>
    <w:rsid w:val="00063466"/>
    <w:rsid w:val="00071F86"/>
    <w:rsid w:val="000810C2"/>
    <w:rsid w:val="00081A0D"/>
    <w:rsid w:val="00096D40"/>
    <w:rsid w:val="000A0CBB"/>
    <w:rsid w:val="000A2237"/>
    <w:rsid w:val="000A3B90"/>
    <w:rsid w:val="000C5E6F"/>
    <w:rsid w:val="000D5233"/>
    <w:rsid w:val="000E088B"/>
    <w:rsid w:val="000E22D7"/>
    <w:rsid w:val="000E3BF5"/>
    <w:rsid w:val="000F11D5"/>
    <w:rsid w:val="000F1F73"/>
    <w:rsid w:val="000F459A"/>
    <w:rsid w:val="001106C6"/>
    <w:rsid w:val="0011326C"/>
    <w:rsid w:val="00113C1A"/>
    <w:rsid w:val="001169E0"/>
    <w:rsid w:val="00136988"/>
    <w:rsid w:val="00140670"/>
    <w:rsid w:val="00143D2C"/>
    <w:rsid w:val="00154041"/>
    <w:rsid w:val="0017473A"/>
    <w:rsid w:val="001804F9"/>
    <w:rsid w:val="0018174B"/>
    <w:rsid w:val="00190444"/>
    <w:rsid w:val="00193F1D"/>
    <w:rsid w:val="001A1216"/>
    <w:rsid w:val="001B069C"/>
    <w:rsid w:val="001C0A33"/>
    <w:rsid w:val="001C5195"/>
    <w:rsid w:val="001D7930"/>
    <w:rsid w:val="001E35CD"/>
    <w:rsid w:val="001F2DF4"/>
    <w:rsid w:val="001F382C"/>
    <w:rsid w:val="001F7F51"/>
    <w:rsid w:val="0020435C"/>
    <w:rsid w:val="0020693E"/>
    <w:rsid w:val="002173C7"/>
    <w:rsid w:val="00221D20"/>
    <w:rsid w:val="00226E90"/>
    <w:rsid w:val="00226EBF"/>
    <w:rsid w:val="00230585"/>
    <w:rsid w:val="00236A09"/>
    <w:rsid w:val="00243914"/>
    <w:rsid w:val="00245F31"/>
    <w:rsid w:val="00245FE2"/>
    <w:rsid w:val="00251F9C"/>
    <w:rsid w:val="00255030"/>
    <w:rsid w:val="00255554"/>
    <w:rsid w:val="00262841"/>
    <w:rsid w:val="002737B1"/>
    <w:rsid w:val="00274418"/>
    <w:rsid w:val="00277C6C"/>
    <w:rsid w:val="002819E4"/>
    <w:rsid w:val="00291F8E"/>
    <w:rsid w:val="00295820"/>
    <w:rsid w:val="002A21DC"/>
    <w:rsid w:val="002A3776"/>
    <w:rsid w:val="002B5D47"/>
    <w:rsid w:val="002B6045"/>
    <w:rsid w:val="002B6855"/>
    <w:rsid w:val="002C20C7"/>
    <w:rsid w:val="002D3E7D"/>
    <w:rsid w:val="002D7402"/>
    <w:rsid w:val="002E3655"/>
    <w:rsid w:val="002E589D"/>
    <w:rsid w:val="002E7281"/>
    <w:rsid w:val="002F633A"/>
    <w:rsid w:val="0030233C"/>
    <w:rsid w:val="003027E3"/>
    <w:rsid w:val="00303A38"/>
    <w:rsid w:val="00320AF7"/>
    <w:rsid w:val="00320BEA"/>
    <w:rsid w:val="00324E95"/>
    <w:rsid w:val="003367DE"/>
    <w:rsid w:val="00343222"/>
    <w:rsid w:val="00350DDA"/>
    <w:rsid w:val="00355AF9"/>
    <w:rsid w:val="00367178"/>
    <w:rsid w:val="003825F8"/>
    <w:rsid w:val="00382B65"/>
    <w:rsid w:val="00396C7E"/>
    <w:rsid w:val="003A2360"/>
    <w:rsid w:val="003A662A"/>
    <w:rsid w:val="003C2F9B"/>
    <w:rsid w:val="003C4EAF"/>
    <w:rsid w:val="003C66E0"/>
    <w:rsid w:val="003C7264"/>
    <w:rsid w:val="003C7622"/>
    <w:rsid w:val="003D3657"/>
    <w:rsid w:val="003D382F"/>
    <w:rsid w:val="003D700B"/>
    <w:rsid w:val="003D75B3"/>
    <w:rsid w:val="003E0030"/>
    <w:rsid w:val="003E5F24"/>
    <w:rsid w:val="003F4A6D"/>
    <w:rsid w:val="003F5564"/>
    <w:rsid w:val="00414A7C"/>
    <w:rsid w:val="00415F3C"/>
    <w:rsid w:val="00415F51"/>
    <w:rsid w:val="00416520"/>
    <w:rsid w:val="00431972"/>
    <w:rsid w:val="00435A93"/>
    <w:rsid w:val="00440C41"/>
    <w:rsid w:val="004476AB"/>
    <w:rsid w:val="00453AD9"/>
    <w:rsid w:val="00461330"/>
    <w:rsid w:val="0047113F"/>
    <w:rsid w:val="00475DC9"/>
    <w:rsid w:val="00496503"/>
    <w:rsid w:val="004D213F"/>
    <w:rsid w:val="004D40C2"/>
    <w:rsid w:val="004D5713"/>
    <w:rsid w:val="004E6FEB"/>
    <w:rsid w:val="004F3EB5"/>
    <w:rsid w:val="004F41AA"/>
    <w:rsid w:val="005023A8"/>
    <w:rsid w:val="00515590"/>
    <w:rsid w:val="005170D0"/>
    <w:rsid w:val="00521EAA"/>
    <w:rsid w:val="005248A3"/>
    <w:rsid w:val="00550EF3"/>
    <w:rsid w:val="00553D8F"/>
    <w:rsid w:val="005548A0"/>
    <w:rsid w:val="00572176"/>
    <w:rsid w:val="00575ECE"/>
    <w:rsid w:val="00577699"/>
    <w:rsid w:val="0058050D"/>
    <w:rsid w:val="005832A0"/>
    <w:rsid w:val="005848D1"/>
    <w:rsid w:val="00586753"/>
    <w:rsid w:val="005923C3"/>
    <w:rsid w:val="0059415A"/>
    <w:rsid w:val="00597463"/>
    <w:rsid w:val="005B1836"/>
    <w:rsid w:val="005B4CAB"/>
    <w:rsid w:val="005B5B5C"/>
    <w:rsid w:val="005B7C74"/>
    <w:rsid w:val="005C2173"/>
    <w:rsid w:val="005C315D"/>
    <w:rsid w:val="005F099A"/>
    <w:rsid w:val="005F1313"/>
    <w:rsid w:val="005F2510"/>
    <w:rsid w:val="00601109"/>
    <w:rsid w:val="00604102"/>
    <w:rsid w:val="00605D2C"/>
    <w:rsid w:val="00607786"/>
    <w:rsid w:val="00611748"/>
    <w:rsid w:val="006132C1"/>
    <w:rsid w:val="006248B6"/>
    <w:rsid w:val="00630201"/>
    <w:rsid w:val="00631640"/>
    <w:rsid w:val="0063188C"/>
    <w:rsid w:val="006471E5"/>
    <w:rsid w:val="006478CD"/>
    <w:rsid w:val="0066080C"/>
    <w:rsid w:val="0066473B"/>
    <w:rsid w:val="00664817"/>
    <w:rsid w:val="00690B08"/>
    <w:rsid w:val="00696912"/>
    <w:rsid w:val="006A2772"/>
    <w:rsid w:val="006A56CC"/>
    <w:rsid w:val="006A628B"/>
    <w:rsid w:val="006A699C"/>
    <w:rsid w:val="006A7411"/>
    <w:rsid w:val="006D2A02"/>
    <w:rsid w:val="006D32AD"/>
    <w:rsid w:val="006D3A67"/>
    <w:rsid w:val="006D41F2"/>
    <w:rsid w:val="006D64F8"/>
    <w:rsid w:val="006E3503"/>
    <w:rsid w:val="006E7450"/>
    <w:rsid w:val="006F1D35"/>
    <w:rsid w:val="006F36EF"/>
    <w:rsid w:val="007108AB"/>
    <w:rsid w:val="007114A1"/>
    <w:rsid w:val="00714B91"/>
    <w:rsid w:val="00717934"/>
    <w:rsid w:val="0072085D"/>
    <w:rsid w:val="00727B63"/>
    <w:rsid w:val="0073007A"/>
    <w:rsid w:val="00747094"/>
    <w:rsid w:val="00747903"/>
    <w:rsid w:val="00754B60"/>
    <w:rsid w:val="00763E02"/>
    <w:rsid w:val="00767D9D"/>
    <w:rsid w:val="00771033"/>
    <w:rsid w:val="00772DEE"/>
    <w:rsid w:val="00773503"/>
    <w:rsid w:val="007B6FF2"/>
    <w:rsid w:val="007C4836"/>
    <w:rsid w:val="007C6D5D"/>
    <w:rsid w:val="007D6BC4"/>
    <w:rsid w:val="007E1812"/>
    <w:rsid w:val="007E32C4"/>
    <w:rsid w:val="007E34B3"/>
    <w:rsid w:val="007F3BB8"/>
    <w:rsid w:val="007F64E1"/>
    <w:rsid w:val="00803EF1"/>
    <w:rsid w:val="008072DE"/>
    <w:rsid w:val="0080769B"/>
    <w:rsid w:val="00821817"/>
    <w:rsid w:val="00822881"/>
    <w:rsid w:val="00825E48"/>
    <w:rsid w:val="00832846"/>
    <w:rsid w:val="00840411"/>
    <w:rsid w:val="00845AAB"/>
    <w:rsid w:val="0084642B"/>
    <w:rsid w:val="00853732"/>
    <w:rsid w:val="00855E10"/>
    <w:rsid w:val="00863913"/>
    <w:rsid w:val="008729A0"/>
    <w:rsid w:val="00874A3B"/>
    <w:rsid w:val="008800C4"/>
    <w:rsid w:val="00884165"/>
    <w:rsid w:val="008916AA"/>
    <w:rsid w:val="00895C8E"/>
    <w:rsid w:val="008A31F0"/>
    <w:rsid w:val="008A68C0"/>
    <w:rsid w:val="008C4C2A"/>
    <w:rsid w:val="008C6829"/>
    <w:rsid w:val="008D17C5"/>
    <w:rsid w:val="008D2C23"/>
    <w:rsid w:val="008E1F7F"/>
    <w:rsid w:val="008F070B"/>
    <w:rsid w:val="008F4956"/>
    <w:rsid w:val="00907F6B"/>
    <w:rsid w:val="009114DD"/>
    <w:rsid w:val="009121C2"/>
    <w:rsid w:val="00915B35"/>
    <w:rsid w:val="00933F9D"/>
    <w:rsid w:val="009369C4"/>
    <w:rsid w:val="00940406"/>
    <w:rsid w:val="00940A9B"/>
    <w:rsid w:val="00945047"/>
    <w:rsid w:val="009602EC"/>
    <w:rsid w:val="00960E23"/>
    <w:rsid w:val="00966A8D"/>
    <w:rsid w:val="00971A83"/>
    <w:rsid w:val="00973274"/>
    <w:rsid w:val="00973421"/>
    <w:rsid w:val="009750E1"/>
    <w:rsid w:val="009806E6"/>
    <w:rsid w:val="0099121A"/>
    <w:rsid w:val="00992EA2"/>
    <w:rsid w:val="009939BC"/>
    <w:rsid w:val="00996963"/>
    <w:rsid w:val="009A67AD"/>
    <w:rsid w:val="009B2300"/>
    <w:rsid w:val="009B4547"/>
    <w:rsid w:val="009B5165"/>
    <w:rsid w:val="009B55BA"/>
    <w:rsid w:val="009D261D"/>
    <w:rsid w:val="009D40EF"/>
    <w:rsid w:val="009E2143"/>
    <w:rsid w:val="009F05F6"/>
    <w:rsid w:val="009F339F"/>
    <w:rsid w:val="009F5D27"/>
    <w:rsid w:val="00A03C9A"/>
    <w:rsid w:val="00A0530F"/>
    <w:rsid w:val="00A11A12"/>
    <w:rsid w:val="00A171ED"/>
    <w:rsid w:val="00A17F3E"/>
    <w:rsid w:val="00A2423E"/>
    <w:rsid w:val="00A2477E"/>
    <w:rsid w:val="00A370E7"/>
    <w:rsid w:val="00A5462A"/>
    <w:rsid w:val="00A62184"/>
    <w:rsid w:val="00A62803"/>
    <w:rsid w:val="00A6571A"/>
    <w:rsid w:val="00A8176E"/>
    <w:rsid w:val="00A83FF9"/>
    <w:rsid w:val="00A97ECF"/>
    <w:rsid w:val="00AB7720"/>
    <w:rsid w:val="00AC424C"/>
    <w:rsid w:val="00AC4333"/>
    <w:rsid w:val="00AC7370"/>
    <w:rsid w:val="00AD0A36"/>
    <w:rsid w:val="00AD1841"/>
    <w:rsid w:val="00AE0B06"/>
    <w:rsid w:val="00AE44DC"/>
    <w:rsid w:val="00AE5773"/>
    <w:rsid w:val="00AF0469"/>
    <w:rsid w:val="00AF4D62"/>
    <w:rsid w:val="00AF61C7"/>
    <w:rsid w:val="00B01BA0"/>
    <w:rsid w:val="00B057C7"/>
    <w:rsid w:val="00B05C1A"/>
    <w:rsid w:val="00B100E4"/>
    <w:rsid w:val="00B131CC"/>
    <w:rsid w:val="00B13CDA"/>
    <w:rsid w:val="00B23E9E"/>
    <w:rsid w:val="00B2502B"/>
    <w:rsid w:val="00B30473"/>
    <w:rsid w:val="00B340E4"/>
    <w:rsid w:val="00B37FF1"/>
    <w:rsid w:val="00B436DD"/>
    <w:rsid w:val="00B53B79"/>
    <w:rsid w:val="00B643CB"/>
    <w:rsid w:val="00B72B22"/>
    <w:rsid w:val="00B81564"/>
    <w:rsid w:val="00B8699F"/>
    <w:rsid w:val="00B9008D"/>
    <w:rsid w:val="00B9171E"/>
    <w:rsid w:val="00BA0364"/>
    <w:rsid w:val="00BA4BB5"/>
    <w:rsid w:val="00BA4F1D"/>
    <w:rsid w:val="00BB23FD"/>
    <w:rsid w:val="00BD1159"/>
    <w:rsid w:val="00BE3891"/>
    <w:rsid w:val="00BF06D2"/>
    <w:rsid w:val="00C0298D"/>
    <w:rsid w:val="00C14FF8"/>
    <w:rsid w:val="00C23DA1"/>
    <w:rsid w:val="00C31411"/>
    <w:rsid w:val="00C314AA"/>
    <w:rsid w:val="00C35810"/>
    <w:rsid w:val="00C37FE8"/>
    <w:rsid w:val="00C52937"/>
    <w:rsid w:val="00C530FA"/>
    <w:rsid w:val="00C77EF7"/>
    <w:rsid w:val="00C8525B"/>
    <w:rsid w:val="00C92A34"/>
    <w:rsid w:val="00C97B71"/>
    <w:rsid w:val="00CB003E"/>
    <w:rsid w:val="00CB558F"/>
    <w:rsid w:val="00CC1F1C"/>
    <w:rsid w:val="00CC3627"/>
    <w:rsid w:val="00CC633A"/>
    <w:rsid w:val="00CD1A0A"/>
    <w:rsid w:val="00CD54D4"/>
    <w:rsid w:val="00CE1AA0"/>
    <w:rsid w:val="00CE256F"/>
    <w:rsid w:val="00CE304D"/>
    <w:rsid w:val="00CE54D7"/>
    <w:rsid w:val="00D03155"/>
    <w:rsid w:val="00D04EDE"/>
    <w:rsid w:val="00D0681F"/>
    <w:rsid w:val="00D11286"/>
    <w:rsid w:val="00D15EC2"/>
    <w:rsid w:val="00D20D08"/>
    <w:rsid w:val="00D41798"/>
    <w:rsid w:val="00D4280B"/>
    <w:rsid w:val="00D437C2"/>
    <w:rsid w:val="00D455F5"/>
    <w:rsid w:val="00D514D4"/>
    <w:rsid w:val="00D56E49"/>
    <w:rsid w:val="00D9694F"/>
    <w:rsid w:val="00D96C65"/>
    <w:rsid w:val="00D97AD6"/>
    <w:rsid w:val="00DA609F"/>
    <w:rsid w:val="00DB5226"/>
    <w:rsid w:val="00DB6787"/>
    <w:rsid w:val="00DB6DF6"/>
    <w:rsid w:val="00DC13F5"/>
    <w:rsid w:val="00DC50BA"/>
    <w:rsid w:val="00DC5500"/>
    <w:rsid w:val="00DC67BA"/>
    <w:rsid w:val="00DC7305"/>
    <w:rsid w:val="00DD7C52"/>
    <w:rsid w:val="00DE13E9"/>
    <w:rsid w:val="00DE1639"/>
    <w:rsid w:val="00DE4A47"/>
    <w:rsid w:val="00DF38A7"/>
    <w:rsid w:val="00E07E91"/>
    <w:rsid w:val="00E1002C"/>
    <w:rsid w:val="00E1348E"/>
    <w:rsid w:val="00E137B8"/>
    <w:rsid w:val="00E148F6"/>
    <w:rsid w:val="00E16A20"/>
    <w:rsid w:val="00E20DEC"/>
    <w:rsid w:val="00E222C2"/>
    <w:rsid w:val="00E271C5"/>
    <w:rsid w:val="00E34797"/>
    <w:rsid w:val="00E467FD"/>
    <w:rsid w:val="00E519BC"/>
    <w:rsid w:val="00E567A8"/>
    <w:rsid w:val="00E8224B"/>
    <w:rsid w:val="00E92BFF"/>
    <w:rsid w:val="00E96CB7"/>
    <w:rsid w:val="00EA04C8"/>
    <w:rsid w:val="00EA6D68"/>
    <w:rsid w:val="00EC33EF"/>
    <w:rsid w:val="00EC50BC"/>
    <w:rsid w:val="00EC7950"/>
    <w:rsid w:val="00ED1CB3"/>
    <w:rsid w:val="00ED6309"/>
    <w:rsid w:val="00EE7A1B"/>
    <w:rsid w:val="00EF7DB1"/>
    <w:rsid w:val="00F04709"/>
    <w:rsid w:val="00F062C9"/>
    <w:rsid w:val="00F06D90"/>
    <w:rsid w:val="00F118DB"/>
    <w:rsid w:val="00F23EEB"/>
    <w:rsid w:val="00F36E7D"/>
    <w:rsid w:val="00F37FBA"/>
    <w:rsid w:val="00F417DC"/>
    <w:rsid w:val="00F43005"/>
    <w:rsid w:val="00F4769E"/>
    <w:rsid w:val="00F546E6"/>
    <w:rsid w:val="00F55A22"/>
    <w:rsid w:val="00F71366"/>
    <w:rsid w:val="00F740D6"/>
    <w:rsid w:val="00F76132"/>
    <w:rsid w:val="00F7726B"/>
    <w:rsid w:val="00F937C1"/>
    <w:rsid w:val="00F955BD"/>
    <w:rsid w:val="00F97565"/>
    <w:rsid w:val="00FA0D68"/>
    <w:rsid w:val="00FA15BB"/>
    <w:rsid w:val="00FA3CBB"/>
    <w:rsid w:val="00FA6D02"/>
    <w:rsid w:val="00FA6EA7"/>
    <w:rsid w:val="00FB4953"/>
    <w:rsid w:val="00FC043A"/>
    <w:rsid w:val="00FC0605"/>
    <w:rsid w:val="00FC2309"/>
    <w:rsid w:val="00FC2CDA"/>
    <w:rsid w:val="00FC5443"/>
    <w:rsid w:val="00FC639D"/>
    <w:rsid w:val="00FF07CC"/>
    <w:rsid w:val="00FF0ED5"/>
    <w:rsid w:val="00FF34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5B2BE"/>
  <w15:chartTrackingRefBased/>
  <w15:docId w15:val="{EBB8E53C-33A5-468A-8A19-D55C416F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FAT"/>
    <w:qFormat/>
    <w:rsid w:val="00B37FF1"/>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paragraph" w:styleId="Heading8">
    <w:name w:val="heading 8"/>
    <w:basedOn w:val="Normal"/>
    <w:next w:val="Normal"/>
    <w:link w:val="Heading8Char"/>
    <w:uiPriority w:val="49"/>
    <w:semiHidden/>
    <w:unhideWhenUsed/>
    <w:qFormat/>
    <w:rsid w:val="00A6218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ListParagraph">
    <w:name w:val="List Paragraph"/>
    <w:basedOn w:val="Normal"/>
    <w:link w:val="ListParagraphChar"/>
    <w:uiPriority w:val="34"/>
    <w:qFormat/>
    <w:rsid w:val="00295820"/>
    <w:pPr>
      <w:ind w:left="720"/>
      <w:contextualSpacing/>
    </w:pPr>
  </w:style>
  <w:style w:type="character" w:styleId="CommentReference">
    <w:name w:val="annotation reference"/>
    <w:basedOn w:val="DefaultParagraphFont"/>
    <w:uiPriority w:val="99"/>
    <w:semiHidden/>
    <w:unhideWhenUsed/>
    <w:rsid w:val="00063466"/>
    <w:rPr>
      <w:sz w:val="16"/>
      <w:szCs w:val="16"/>
    </w:rPr>
  </w:style>
  <w:style w:type="paragraph" w:styleId="CommentText">
    <w:name w:val="annotation text"/>
    <w:basedOn w:val="Normal"/>
    <w:link w:val="CommentTextChar"/>
    <w:uiPriority w:val="99"/>
    <w:semiHidden/>
    <w:unhideWhenUsed/>
    <w:rsid w:val="00063466"/>
    <w:pPr>
      <w:spacing w:line="240" w:lineRule="auto"/>
    </w:pPr>
    <w:rPr>
      <w:szCs w:val="20"/>
    </w:rPr>
  </w:style>
  <w:style w:type="character" w:customStyle="1" w:styleId="CommentTextChar">
    <w:name w:val="Comment Text Char"/>
    <w:basedOn w:val="DefaultParagraphFont"/>
    <w:link w:val="CommentText"/>
    <w:uiPriority w:val="99"/>
    <w:semiHidden/>
    <w:rsid w:val="00063466"/>
    <w:rPr>
      <w:rFonts w:ascii="Verdana" w:hAnsi="Verdana"/>
    </w:rPr>
  </w:style>
  <w:style w:type="paragraph" w:styleId="CommentSubject">
    <w:name w:val="annotation subject"/>
    <w:basedOn w:val="CommentText"/>
    <w:next w:val="CommentText"/>
    <w:link w:val="CommentSubjectChar"/>
    <w:uiPriority w:val="99"/>
    <w:semiHidden/>
    <w:unhideWhenUsed/>
    <w:rsid w:val="00063466"/>
    <w:rPr>
      <w:b/>
      <w:bCs/>
    </w:rPr>
  </w:style>
  <w:style w:type="character" w:customStyle="1" w:styleId="CommentSubjectChar">
    <w:name w:val="Comment Subject Char"/>
    <w:basedOn w:val="CommentTextChar"/>
    <w:link w:val="CommentSubject"/>
    <w:uiPriority w:val="99"/>
    <w:semiHidden/>
    <w:rsid w:val="00063466"/>
    <w:rPr>
      <w:rFonts w:ascii="Verdana" w:hAnsi="Verdana"/>
      <w:b/>
      <w:bCs/>
    </w:rPr>
  </w:style>
  <w:style w:type="paragraph" w:styleId="BalloonText">
    <w:name w:val="Balloon Text"/>
    <w:basedOn w:val="Normal"/>
    <w:link w:val="BalloonTextChar"/>
    <w:uiPriority w:val="99"/>
    <w:semiHidden/>
    <w:unhideWhenUsed/>
    <w:rsid w:val="000634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466"/>
    <w:rPr>
      <w:rFonts w:ascii="Segoe UI" w:hAnsi="Segoe UI" w:cs="Segoe UI"/>
      <w:sz w:val="18"/>
      <w:szCs w:val="18"/>
    </w:rPr>
  </w:style>
  <w:style w:type="character" w:styleId="Hyperlink">
    <w:name w:val="Hyperlink"/>
    <w:basedOn w:val="DefaultParagraphFont"/>
    <w:uiPriority w:val="99"/>
    <w:unhideWhenUsed/>
    <w:rsid w:val="001A1216"/>
    <w:rPr>
      <w:color w:val="0000FF" w:themeColor="hyperlink"/>
      <w:u w:val="single"/>
    </w:rPr>
  </w:style>
  <w:style w:type="character" w:customStyle="1" w:styleId="ListParagraphChar">
    <w:name w:val="List Paragraph Char"/>
    <w:basedOn w:val="DefaultParagraphFont"/>
    <w:link w:val="ListParagraph"/>
    <w:uiPriority w:val="34"/>
    <w:rsid w:val="00B05C1A"/>
    <w:rPr>
      <w:rFonts w:ascii="Verdana" w:hAnsi="Verdana"/>
      <w:szCs w:val="24"/>
    </w:rPr>
  </w:style>
  <w:style w:type="paragraph" w:styleId="Revision">
    <w:name w:val="Revision"/>
    <w:hidden/>
    <w:uiPriority w:val="99"/>
    <w:semiHidden/>
    <w:rsid w:val="001D7930"/>
    <w:rPr>
      <w:rFonts w:ascii="Verdana" w:hAnsi="Verdana"/>
      <w:szCs w:val="24"/>
    </w:rPr>
  </w:style>
  <w:style w:type="paragraph" w:styleId="BodyText3">
    <w:name w:val="Body Text 3"/>
    <w:basedOn w:val="Normal"/>
    <w:link w:val="BodyText3Char"/>
    <w:uiPriority w:val="99"/>
    <w:semiHidden/>
    <w:unhideWhenUsed/>
    <w:rsid w:val="00550EF3"/>
    <w:pPr>
      <w:tabs>
        <w:tab w:val="clear" w:pos="567"/>
      </w:tabs>
      <w:spacing w:after="120" w:line="240" w:lineRule="auto"/>
    </w:pPr>
    <w:rPr>
      <w:rFonts w:ascii="Arial" w:hAnsi="Arial" w:cs="Arial"/>
      <w:color w:val="000000"/>
      <w:sz w:val="16"/>
      <w:szCs w:val="16"/>
    </w:rPr>
  </w:style>
  <w:style w:type="character" w:customStyle="1" w:styleId="BodyText3Char">
    <w:name w:val="Body Text 3 Char"/>
    <w:basedOn w:val="DefaultParagraphFont"/>
    <w:link w:val="BodyText3"/>
    <w:uiPriority w:val="99"/>
    <w:semiHidden/>
    <w:rsid w:val="00550EF3"/>
    <w:rPr>
      <w:rFonts w:ascii="Arial" w:hAnsi="Arial" w:cs="Arial"/>
      <w:color w:val="000000"/>
      <w:sz w:val="16"/>
      <w:szCs w:val="16"/>
    </w:rPr>
  </w:style>
  <w:style w:type="paragraph" w:styleId="EndnoteText">
    <w:name w:val="endnote text"/>
    <w:basedOn w:val="Normal"/>
    <w:link w:val="EndnoteTextChar"/>
    <w:semiHidden/>
    <w:rsid w:val="00550EF3"/>
    <w:pPr>
      <w:tabs>
        <w:tab w:val="clear" w:pos="567"/>
      </w:tabs>
      <w:overflowPunct w:val="0"/>
      <w:autoSpaceDE w:val="0"/>
      <w:autoSpaceDN w:val="0"/>
      <w:adjustRightInd w:val="0"/>
      <w:spacing w:line="240" w:lineRule="auto"/>
      <w:textAlignment w:val="baseline"/>
    </w:pPr>
    <w:rPr>
      <w:rFonts w:ascii="Univers (WN)" w:hAnsi="Univers (WN)"/>
      <w:szCs w:val="20"/>
      <w:lang w:val="en-AU"/>
    </w:rPr>
  </w:style>
  <w:style w:type="character" w:customStyle="1" w:styleId="EndnoteTextChar">
    <w:name w:val="Endnote Text Char"/>
    <w:basedOn w:val="DefaultParagraphFont"/>
    <w:link w:val="EndnoteText"/>
    <w:semiHidden/>
    <w:rsid w:val="00550EF3"/>
    <w:rPr>
      <w:rFonts w:ascii="Univers (WN)" w:hAnsi="Univers (WN)"/>
      <w:lang w:val="en-AU"/>
    </w:rPr>
  </w:style>
  <w:style w:type="paragraph" w:styleId="BodyText2">
    <w:name w:val="Body Text 2"/>
    <w:basedOn w:val="Normal"/>
    <w:link w:val="BodyText2Char"/>
    <w:uiPriority w:val="99"/>
    <w:unhideWhenUsed/>
    <w:rsid w:val="00415F51"/>
    <w:pPr>
      <w:tabs>
        <w:tab w:val="clear" w:pos="567"/>
      </w:tabs>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415F51"/>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F937C1"/>
    <w:rPr>
      <w:color w:val="800080" w:themeColor="followedHyperlink"/>
      <w:u w:val="single"/>
    </w:rPr>
  </w:style>
  <w:style w:type="character" w:styleId="EndnoteReference">
    <w:name w:val="endnote reference"/>
    <w:basedOn w:val="DefaultParagraphFont"/>
    <w:uiPriority w:val="99"/>
    <w:semiHidden/>
    <w:unhideWhenUsed/>
    <w:rsid w:val="00FA15BB"/>
    <w:rPr>
      <w:vertAlign w:val="superscript"/>
    </w:rPr>
  </w:style>
  <w:style w:type="character" w:styleId="Emphasis">
    <w:name w:val="Emphasis"/>
    <w:basedOn w:val="DefaultParagraphFont"/>
    <w:uiPriority w:val="20"/>
    <w:qFormat/>
    <w:rsid w:val="002D7402"/>
    <w:rPr>
      <w:i/>
      <w:iCs/>
    </w:rPr>
  </w:style>
  <w:style w:type="character" w:customStyle="1" w:styleId="Heading8Char">
    <w:name w:val="Heading 8 Char"/>
    <w:basedOn w:val="DefaultParagraphFont"/>
    <w:link w:val="Heading8"/>
    <w:uiPriority w:val="49"/>
    <w:semiHidden/>
    <w:rsid w:val="00A621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017144"/>
    <w:pPr>
      <w:tabs>
        <w:tab w:val="clear" w:pos="567"/>
      </w:tabs>
      <w:spacing w:line="240" w:lineRule="auto"/>
    </w:pPr>
    <w:rPr>
      <w:rFonts w:ascii="Times New Roman" w:eastAsiaTheme="minorHAnsi" w:hAnsi="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3752">
      <w:bodyDiv w:val="1"/>
      <w:marLeft w:val="0"/>
      <w:marRight w:val="0"/>
      <w:marTop w:val="0"/>
      <w:marBottom w:val="0"/>
      <w:divBdr>
        <w:top w:val="none" w:sz="0" w:space="0" w:color="auto"/>
        <w:left w:val="none" w:sz="0" w:space="0" w:color="auto"/>
        <w:bottom w:val="none" w:sz="0" w:space="0" w:color="auto"/>
        <w:right w:val="none" w:sz="0" w:space="0" w:color="auto"/>
      </w:divBdr>
    </w:div>
    <w:div w:id="803501417">
      <w:bodyDiv w:val="1"/>
      <w:marLeft w:val="0"/>
      <w:marRight w:val="0"/>
      <w:marTop w:val="0"/>
      <w:marBottom w:val="0"/>
      <w:divBdr>
        <w:top w:val="none" w:sz="0" w:space="0" w:color="auto"/>
        <w:left w:val="none" w:sz="0" w:space="0" w:color="auto"/>
        <w:bottom w:val="none" w:sz="0" w:space="0" w:color="auto"/>
        <w:right w:val="none" w:sz="0" w:space="0" w:color="auto"/>
      </w:divBdr>
    </w:div>
    <w:div w:id="1331719616">
      <w:bodyDiv w:val="1"/>
      <w:marLeft w:val="0"/>
      <w:marRight w:val="0"/>
      <w:marTop w:val="0"/>
      <w:marBottom w:val="0"/>
      <w:divBdr>
        <w:top w:val="none" w:sz="0" w:space="0" w:color="auto"/>
        <w:left w:val="none" w:sz="0" w:space="0" w:color="auto"/>
        <w:bottom w:val="none" w:sz="0" w:space="0" w:color="auto"/>
        <w:right w:val="none" w:sz="0" w:space="0" w:color="auto"/>
      </w:divBdr>
    </w:div>
    <w:div w:id="1810511154">
      <w:bodyDiv w:val="1"/>
      <w:marLeft w:val="0"/>
      <w:marRight w:val="0"/>
      <w:marTop w:val="0"/>
      <w:marBottom w:val="0"/>
      <w:divBdr>
        <w:top w:val="none" w:sz="0" w:space="0" w:color="auto"/>
        <w:left w:val="none" w:sz="0" w:space="0" w:color="auto"/>
        <w:bottom w:val="none" w:sz="0" w:space="0" w:color="auto"/>
        <w:right w:val="none" w:sz="0" w:space="0" w:color="auto"/>
      </w:divBdr>
    </w:div>
    <w:div w:id="2123303893">
      <w:bodyDiv w:val="1"/>
      <w:marLeft w:val="0"/>
      <w:marRight w:val="0"/>
      <w:marTop w:val="0"/>
      <w:marBottom w:val="0"/>
      <w:divBdr>
        <w:top w:val="none" w:sz="0" w:space="0" w:color="auto"/>
        <w:left w:val="none" w:sz="0" w:space="0" w:color="auto"/>
        <w:bottom w:val="none" w:sz="0" w:space="0" w:color="auto"/>
        <w:right w:val="none" w:sz="0" w:space="0" w:color="auto"/>
      </w:divBdr>
    </w:div>
    <w:div w:id="21450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zembjak@cbn.net.id"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zembjak@cbn.ne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6B23B2D97D983B40AC02F62C32F04281" ma:contentTypeVersion="22" ma:contentTypeDescription="Blank Document" ma:contentTypeScope="" ma:versionID="b650073b63d8cfaa7849cb89dd69865c">
  <xsd:schema xmlns:xsd="http://www.w3.org/2001/XMLSchema" xmlns:xs="http://www.w3.org/2001/XMLSchema" xmlns:p="http://schemas.microsoft.com/office/2006/metadata/properties" xmlns:ns1="http://schemas.microsoft.com/sharepoint/v3" xmlns:ns2="3239b212-6f94-4b8a-a2da-8b57175d6a32" xmlns:ns3="1e59de48-32b8-4c13-b113-7c482e61c1ff" xmlns:ns4="http://schemas.microsoft.com/sharepoint/v4" xmlns:ns5="7955b830-927c-454e-9d91-33fd98ca292a" targetNamespace="http://schemas.microsoft.com/office/2006/metadata/properties" ma:root="true" ma:fieldsID="e13d2a51fcdf7233925a46357c3e8900" ns1:_="" ns2:_="" ns3:_="" ns4:_="" ns5:_="">
    <xsd:import namespace="http://schemas.microsoft.com/sharepoint/v3"/>
    <xsd:import namespace="3239b212-6f94-4b8a-a2da-8b57175d6a32"/>
    <xsd:import namespace="1e59de48-32b8-4c13-b113-7c482e61c1ff"/>
    <xsd:import namespace="http://schemas.microsoft.com/sharepoint/v4"/>
    <xsd:import namespace="7955b830-927c-454e-9d91-33fd98ca292a"/>
    <xsd:element name="properties">
      <xsd:complexType>
        <xsd:sequence>
          <xsd:element name="documentManagement">
            <xsd:complexType>
              <xsd:all>
                <xsd:element ref="ns2:IsCoveringDocument" minOccurs="0"/>
                <xsd:element ref="ns2:AuthorDivisionPost" minOccurs="0"/>
                <xsd:element ref="ns2:RelatedDocuments" minOccurs="0"/>
                <xsd:element ref="ns2:a2ecf41d8355489e904c4f363828f1b7" minOccurs="0"/>
                <xsd:element ref="ns2:m7d8bdf464cb42f0a3c3d39d31c82072" minOccurs="0"/>
                <xsd:element ref="ns2:l5baa22ceebd46ea8e3732e81be971e4" minOccurs="0"/>
                <xsd:element ref="ns2:o3a06977fe844c3db2132313dc460602" minOccurs="0"/>
                <xsd:element ref="ns2:TaxCatchAllLabel" minOccurs="0"/>
                <xsd:element ref="ns2:_dlc_DocId" minOccurs="0"/>
                <xsd:element ref="ns2:_dlc_DocIdUrl" minOccurs="0"/>
                <xsd:element ref="ns2:_dlc_DocIdPersistId" minOccurs="0"/>
                <xsd:element ref="ns2:f66ac87dba4c4572b2454500b6eda7f8" minOccurs="0"/>
                <xsd:element ref="ns2:oc340c087189434b8fe55ccfe4faa400" minOccurs="0"/>
                <xsd:element ref="ns1:_dlc_Exempt" minOccurs="0"/>
                <xsd:element ref="ns1:_dlc_ExpireDateSaved" minOccurs="0"/>
                <xsd:element ref="ns1:_dlc_ExpireDate" minOccurs="0"/>
                <xsd:element ref="ns4:IconOverlay" minOccurs="0"/>
                <xsd:element ref="ns1:DocumentSetDescription" minOccurs="0"/>
                <xsd:element ref="ns2:Managed_x0020_By" minOccurs="0"/>
                <xsd:element ref="ns3:ParentListItemID" minOccurs="0"/>
                <xsd:element ref="ns2:h48a418faa47446b945879d7596f6499" minOccurs="0"/>
                <xsd:element ref="ns2:TaxCatchAll" minOccurs="0"/>
                <xsd:element ref="ns2:AMS_x0020_Number"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DocumentSetDescription" ma:index="34"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9b212-6f94-4b8a-a2da-8b57175d6a32" elementFormDefault="qualified">
    <xsd:import namespace="http://schemas.microsoft.com/office/2006/documentManagement/types"/>
    <xsd:import namespace="http://schemas.microsoft.com/office/infopath/2007/PartnerControls"/>
    <xsd:element name="IsCoveringDocument" ma:index="4" nillable="true" ma:displayName="Is Covering Document" ma:description="" ma:internalName="IsCoveringDocument">
      <xsd:simpleType>
        <xsd:restriction base="dms:Boolean"/>
      </xsd:simpleType>
    </xsd:element>
    <xsd:element name="AuthorDivisionPost" ma:index="6" nillable="true" ma:displayName="Author Division/Post" ma:description="Division/Post of document author populated by workflow" ma:internalName="AuthorDivisionPost">
      <xsd:simpleType>
        <xsd:restriction base="dms:Text"/>
      </xsd:simpleType>
    </xsd:element>
    <xsd:element name="RelatedDocuments" ma:index="9" nillable="true" ma:displayName="Related Documents" ma:description="" ma:internalName="RelatedDocuments">
      <xsd:simpleType>
        <xsd:restriction base="dms:Note"/>
      </xsd:simpleType>
    </xsd:element>
    <xsd:element name="a2ecf41d8355489e904c4f363828f1b7" ma:index="11"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m7d8bdf464cb42f0a3c3d39d31c82072" ma:index="14"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l5baa22ceebd46ea8e3732e81be971e4" ma:index="18" nillable="true" ma:taxonomy="true" ma:internalName="l5baa22ceebd46ea8e3732e81be971e4" ma:taxonomyFieldName="Topic" ma:displayName="Topic" ma:indexed="true" ma:fieldId="{55baa22c-eebd-46ea-8e37-32e81be971e4}" ma:sspId="d40f951a-0e91-4979-b35b-8d7b343b6be0" ma:termSetId="d0c9ebfd-bc9f-4a66-a758-79f06901dadc" ma:anchorId="c63266ca-5ab4-47bc-adad-379bff09d7e8" ma:open="false" ma:isKeyword="false">
      <xsd:complexType>
        <xsd:sequence>
          <xsd:element ref="pc:Terms" minOccurs="0" maxOccurs="1"/>
        </xsd:sequence>
      </xsd:complexType>
    </xsd:element>
    <xsd:element name="o3a06977fe844c3db2132313dc460602" ma:index="19" ma:taxonomy="true" ma:internalName="o3a06977fe844c3db2132313dc460602" ma:taxonomyFieldName="SecurityClassification" ma:displayName="Security Classification"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989d29c2-f860-4e48-847e-876bd3f15872}" ma:internalName="TaxCatchAllLabel" ma:readOnly="true" ma:showField="CatchAllDataLabel" ma:web="3239b212-6f94-4b8a-a2da-8b57175d6a32">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66ac87dba4c4572b2454500b6eda7f8" ma:index="25" nillable="true" ma:taxonomy="true" ma:internalName="f66ac87dba4c4572b2454500b6eda7f8" ma:taxonomyFieldName="FinancialYear" ma:displayName="Financial Year" ma:readOnly="false" ma:fieldId="{f66ac87d-ba4c-4572-b245-4500b6eda7f8}" ma:sspId="d40f951a-0e91-4979-b35b-8d7b343b6be0" ma:termSetId="cec56570-7c7e-405f-ba23-a0d856122127" ma:anchorId="00000000-0000-0000-0000-000000000000" ma:open="false" ma:isKeyword="false">
      <xsd:complexType>
        <xsd:sequence>
          <xsd:element ref="pc:Terms" minOccurs="0" maxOccurs="1"/>
        </xsd:sequence>
      </xsd:complexType>
    </xsd:element>
    <xsd:element name="oc340c087189434b8fe55ccfe4faa400" ma:index="27" nillable="true" ma:taxonomy="true" ma:internalName="oc340c087189434b8fe55ccfe4faa400" ma:taxonomyFieldName="Programme" ma:displayName="Programme" ma:readOnly="false" ma:default="339;#Scholarships|b113337f-a2ff-4d1b-aeb0-18817e8ceb07" ma:fieldId="{8c340c08-7189-434b-8fe5-5ccfe4faa400}" ma:sspId="d40f951a-0e91-4979-b35b-8d7b343b6be0" ma:termSetId="410184bc-f205-4e6e-9f75-d10bbe768d7d" ma:anchorId="00000000-0000-0000-0000-000000000000" ma:open="false" ma:isKeyword="false">
      <xsd:complexType>
        <xsd:sequence>
          <xsd:element ref="pc:Terms" minOccurs="0" maxOccurs="1"/>
        </xsd:sequence>
      </xsd:complexType>
    </xsd:element>
    <xsd:element name="Managed_x0020_By" ma:index="35" nillable="true" ma:displayName="Managed By" ma:list="UserInfo" ma:SearchPeopleOnly="false" ma:SharePointGroup="0" ma:internalName="Manag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48a418faa47446b945879d7596f6499" ma:index="38" nillable="true" ma:taxonomy="true" ma:internalName="h48a418faa47446b945879d7596f6499" ma:taxonomyFieldName="Country" ma:displayName="Country" ma:default="" ma:fieldId="{148a418f-aa47-446b-9458-79d7596f6499}" ma:sspId="d40f951a-0e91-4979-b35b-8d7b343b6be0" ma:termSetId="607fe63a-bfa9-4ce3-a5e8-871006906000" ma:anchorId="00000000-0000-0000-0000-000000000000" ma:open="false" ma:isKeyword="false">
      <xsd:complexType>
        <xsd:sequence>
          <xsd:element ref="pc:Terms" minOccurs="0" maxOccurs="1"/>
        </xsd:sequence>
      </xsd:complexType>
    </xsd:element>
    <xsd:element name="TaxCatchAll" ma:index="40" nillable="true" ma:displayName="Taxonomy Catch All Column" ma:hidden="true" ma:list="{989d29c2-f860-4e48-847e-876bd3f15872}" ma:internalName="TaxCatchAll" ma:showField="CatchAllData" ma:web="3239b212-6f94-4b8a-a2da-8b57175d6a32">
      <xsd:complexType>
        <xsd:complexContent>
          <xsd:extension base="dms:MultiChoiceLookup">
            <xsd:sequence>
              <xsd:element name="Value" type="dms:Lookup" maxOccurs="unbounded" minOccurs="0" nillable="true"/>
            </xsd:sequence>
          </xsd:extension>
        </xsd:complexContent>
      </xsd:complexType>
    </xsd:element>
    <xsd:element name="AMS_x0020_Number" ma:index="41" nillable="true" ma:displayName="AMS Number" ma:description="AMS number to be used in assisting migration to enQuire.&#10;" ma:internalName="AMS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9de48-32b8-4c13-b113-7c482e61c1ff" elementFormDefault="qualified">
    <xsd:import namespace="http://schemas.microsoft.com/office/2006/documentManagement/types"/>
    <xsd:import namespace="http://schemas.microsoft.com/office/infopath/2007/PartnerControls"/>
    <xsd:element name="ParentListItemID" ma:index="36"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5b830-927c-454e-9d91-33fd98ca292a" elementFormDefault="qualified">
    <xsd:import namespace="http://schemas.microsoft.com/office/2006/documentManagement/types"/>
    <xsd:import namespace="http://schemas.microsoft.com/office/infopath/2007/PartnerControls"/>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340c087189434b8fe55ccfe4faa400 xmlns="3239b212-6f94-4b8a-a2da-8b57175d6a32">
      <Terms xmlns="http://schemas.microsoft.com/office/infopath/2007/PartnerControls">
        <TermInfo xmlns="http://schemas.microsoft.com/office/infopath/2007/PartnerControls">
          <TermName xmlns="http://schemas.microsoft.com/office/infopath/2007/PartnerControls">Scholarships</TermName>
          <TermId xmlns="http://schemas.microsoft.com/office/infopath/2007/PartnerControls">b113337f-a2ff-4d1b-aeb0-18817e8ceb07</TermId>
        </TermInfo>
      </Terms>
    </oc340c087189434b8fe55ccfe4faa400>
    <l5baa22ceebd46ea8e3732e81be971e4 xmlns="3239b212-6f94-4b8a-a2da-8b57175d6a32">
      <Terms xmlns="http://schemas.microsoft.com/office/infopath/2007/PartnerControls"/>
    </l5baa22ceebd46ea8e3732e81be971e4>
    <h48a418faa47446b945879d7596f6499 xmlns="3239b212-6f94-4b8a-a2da-8b57175d6a32">
      <Terms xmlns="http://schemas.microsoft.com/office/infopath/2007/PartnerControls"/>
    </h48a418faa47446b945879d7596f6499>
    <o3a06977fe844c3db2132313dc460602 xmlns="3239b212-6f94-4b8a-a2da-8b57175d6a3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ParentListItemID xmlns="1e59de48-32b8-4c13-b113-7c482e61c1ff" xsi:nil="true"/>
    <IconOverlay xmlns="http://schemas.microsoft.com/sharepoint/v4" xsi:nil="true"/>
    <a2ecf41d8355489e904c4f363828f1b7 xmlns="3239b212-6f94-4b8a-a2da-8b57175d6a32">
      <Terms xmlns="http://schemas.microsoft.com/office/infopath/2007/PartnerControls"/>
    </a2ecf41d8355489e904c4f363828f1b7>
    <AuthorDivisionPost xmlns="3239b212-6f94-4b8a-a2da-8b57175d6a32" xsi:nil="true"/>
    <TaxCatchAll xmlns="3239b212-6f94-4b8a-a2da-8b57175d6a32">
      <Value>344</Value>
      <Value>339</Value>
    </TaxCatchAll>
    <m7d8bdf464cb42f0a3c3d39d31c82072 xmlns="3239b212-6f94-4b8a-a2da-8b57175d6a32">
      <Terms xmlns="http://schemas.microsoft.com/office/infopath/2007/PartnerControls"/>
    </m7d8bdf464cb42f0a3c3d39d31c82072>
    <f66ac87dba4c4572b2454500b6eda7f8 xmlns="3239b212-6f94-4b8a-a2da-8b57175d6a32">
      <Terms xmlns="http://schemas.microsoft.com/office/infopath/2007/PartnerControls"/>
    </f66ac87dba4c4572b2454500b6eda7f8>
    <RelatedDocuments xmlns="3239b212-6f94-4b8a-a2da-8b57175d6a32" xsi:nil="true"/>
    <IsCoveringDocument xmlns="3239b212-6f94-4b8a-a2da-8b57175d6a32">false</IsCoveringDocument>
    <_dlc_ExpireDateSaved xmlns="http://schemas.microsoft.com/sharepoint/v3" xsi:nil="true"/>
    <_dlc_ExpireDate xmlns="http://schemas.microsoft.com/sharepoint/v3">2024-11-14T23:59:04+00:00</_dlc_ExpireDate>
    <_dlc_DocId xmlns="3239b212-6f94-4b8a-a2da-8b57175d6a32">INTD-80-19801</_dlc_DocId>
    <_dlc_DocIdUrl xmlns="3239b212-6f94-4b8a-a2da-8b57175d6a32">
      <Url>http://o-wln-gdm/Functions/InternationalDevelopment/Programmes-Others/Scholarships/_layouts/15/DocIdRedir.aspx?ID=INTD-80-19801</Url>
      <Description>INTD-80-19801</Description>
    </_dlc_DocIdUrl>
    <Managed_x0020_By xmlns="3239b212-6f94-4b8a-a2da-8b57175d6a32">
      <UserInfo>
        <DisplayName/>
        <AccountId xsi:nil="true"/>
        <AccountType/>
      </UserInfo>
    </Managed_x0020_By>
    <DocumentSetDescription xmlns="http://schemas.microsoft.com/sharepoint/v3" xsi:nil="true"/>
    <AMS_x0020_Number xmlns="3239b212-6f94-4b8a-a2da-8b57175d6a32" xsi:nil="true"/>
  </documentManagement>
</p:properties>
</file>

<file path=customXml/item3.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830060468" UniqueId="4158fc44-a2e0-4288-baed-b616d7c49c0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6d7823b6-c5b7-4800-ab30-a78d8473d340"/>
              </data>
            </stages>
          </Schedule>
        </Schedules>
      </p:CustomData>
    </p:PolicyItem>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5EEB2-4055-4955-8902-2BE53BEFC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9b212-6f94-4b8a-a2da-8b57175d6a32"/>
    <ds:schemaRef ds:uri="1e59de48-32b8-4c13-b113-7c482e61c1ff"/>
    <ds:schemaRef ds:uri="http://schemas.microsoft.com/sharepoint/v4"/>
    <ds:schemaRef ds:uri="7955b830-927c-454e-9d91-33fd98ca2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2E844-47B7-48B3-977C-12CBCA1BAADC}">
  <ds:schemaRefs>
    <ds:schemaRef ds:uri="http://schemas.microsoft.com/office/2006/metadata/properties"/>
    <ds:schemaRef ds:uri="http://schemas.microsoft.com/office/infopath/2007/PartnerControls"/>
    <ds:schemaRef ds:uri="3239b212-6f94-4b8a-a2da-8b57175d6a32"/>
    <ds:schemaRef ds:uri="1e59de48-32b8-4c13-b113-7c482e61c1ff"/>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C05D8BC8-E0F1-4FBC-8910-4263EAD2B3DA}">
  <ds:schemaRefs>
    <ds:schemaRef ds:uri="office.server.policy"/>
  </ds:schemaRefs>
</ds:datastoreItem>
</file>

<file path=customXml/itemProps4.xml><?xml version="1.0" encoding="utf-8"?>
<ds:datastoreItem xmlns:ds="http://schemas.openxmlformats.org/officeDocument/2006/customXml" ds:itemID="{9770CE50-730A-48C2-8BBA-312D0BE844C6}">
  <ds:schemaRefs>
    <ds:schemaRef ds:uri="http://schemas.microsoft.com/sharepoint/events"/>
  </ds:schemaRefs>
</ds:datastoreItem>
</file>

<file path=customXml/itemProps5.xml><?xml version="1.0" encoding="utf-8"?>
<ds:datastoreItem xmlns:ds="http://schemas.openxmlformats.org/officeDocument/2006/customXml" ds:itemID="{C556FE75-D12F-42DE-A696-96701F024E0F}">
  <ds:schemaRefs>
    <ds:schemaRef ds:uri="http://schemas.microsoft.com/sharepoint/v3/contenttype/forms"/>
  </ds:schemaRefs>
</ds:datastoreItem>
</file>

<file path=customXml/itemProps6.xml><?xml version="1.0" encoding="utf-8"?>
<ds:datastoreItem xmlns:ds="http://schemas.openxmlformats.org/officeDocument/2006/customXml" ds:itemID="{C204295F-C6F5-450E-A574-E84045C0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SAEF Guidelines for Post 2023-24</vt:lpstr>
    </vt:vector>
  </TitlesOfParts>
  <Company>Ministry of Foreign Affairs and Trade</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SAEF Guidelines for Post 2023-24</dc:title>
  <dc:subject/>
  <dc:creator>BISHOP, Andrew (AMER)</dc:creator>
  <cp:keywords/>
  <dc:description/>
  <cp:lastModifiedBy>INGRIANI, Mike (JAK)</cp:lastModifiedBy>
  <cp:revision>2</cp:revision>
  <cp:lastPrinted>2022-10-25T21:51:00Z</cp:lastPrinted>
  <dcterms:created xsi:type="dcterms:W3CDTF">2023-11-15T07:43:00Z</dcterms:created>
  <dcterms:modified xsi:type="dcterms:W3CDTF">2023-11-15T07:43:00Z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0x01010077AA9D1CFFA240DC80DAD99CA5F5CD00002DAE8431F8B6400CAA222602BDDA92B8006B23B2D97D983B40AC02F62C32F04281</vt:lpwstr>
  </property>
  <property fmtid="{D5CDD505-2E9C-101B-9397-08002B2CF9AE}" pid="3" name="_dlc_policyId">
    <vt:lpwstr>0x01010077AA9D1CFFA240DC80DAD99CA5F5CD00|-1830060468</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cd66bb84-77b9-46ff-b4c9-cc723abf526b</vt:lpwstr>
  </property>
  <property fmtid="{D5CDD505-2E9C-101B-9397-08002B2CF9AE}" pid="6" name="Topic">
    <vt:lpwstr/>
  </property>
  <property fmtid="{D5CDD505-2E9C-101B-9397-08002B2CF9AE}" pid="7" name="Activity">
    <vt:lpwstr/>
  </property>
  <property fmtid="{D5CDD505-2E9C-101B-9397-08002B2CF9AE}" pid="8" name="SecurityClassification">
    <vt:lpwstr>344;#UNCLASSIFIED|738a72fd-0042-476f-991b-551c05ade48c</vt:lpwstr>
  </property>
  <property fmtid="{D5CDD505-2E9C-101B-9397-08002B2CF9AE}" pid="9" name="FinancialYear">
    <vt:lpwstr/>
  </property>
  <property fmtid="{D5CDD505-2E9C-101B-9397-08002B2CF9AE}" pid="10" name="Programme">
    <vt:lpwstr>339;#Scholarships|b113337f-a2ff-4d1b-aeb0-18817e8ceb07</vt:lpwstr>
  </property>
  <property fmtid="{D5CDD505-2E9C-101B-9397-08002B2CF9AE}" pid="11" name="CoveringClassification">
    <vt:lpwstr/>
  </property>
  <property fmtid="{D5CDD505-2E9C-101B-9397-08002B2CF9AE}" pid="12" name="Country">
    <vt:lpwstr/>
  </property>
  <property fmtid="{D5CDD505-2E9C-101B-9397-08002B2CF9AE}" pid="13" name="SecurityCaveat">
    <vt:lpwstr/>
  </property>
  <property fmtid="{D5CDD505-2E9C-101B-9397-08002B2CF9AE}" pid="14" name="Scheme">
    <vt:lpwstr/>
  </property>
  <property fmtid="{D5CDD505-2E9C-101B-9397-08002B2CF9AE}" pid="15" name="Document Type">
    <vt:lpwstr/>
  </property>
  <property fmtid="{D5CDD505-2E9C-101B-9397-08002B2CF9AE}" pid="16" name="RecordPoint_WorkflowType">
    <vt:lpwstr>ActiveSubmitStub</vt:lpwstr>
  </property>
  <property fmtid="{D5CDD505-2E9C-101B-9397-08002B2CF9AE}" pid="17" name="RecordPoint_ActiveItemWebId">
    <vt:lpwstr>{7955b830-927c-454e-9d91-33fd98ca292a}</vt:lpwstr>
  </property>
  <property fmtid="{D5CDD505-2E9C-101B-9397-08002B2CF9AE}" pid="18" name="RecordPoint_ActiveItemSiteId">
    <vt:lpwstr>{61fdb365-f545-46c0-9d54-e8350c0de052}</vt:lpwstr>
  </property>
  <property fmtid="{D5CDD505-2E9C-101B-9397-08002B2CF9AE}" pid="19" name="RecordPoint_ActiveItemListId">
    <vt:lpwstr>{1e59de48-32b8-4c13-b113-7c482e61c1ff}</vt:lpwstr>
  </property>
  <property fmtid="{D5CDD505-2E9C-101B-9397-08002B2CF9AE}" pid="20" name="RecordPoint_ActiveItemUniqueId">
    <vt:lpwstr>{ac550939-5565-4116-a8d5-59f8452f4920}</vt:lpwstr>
  </property>
  <property fmtid="{D5CDD505-2E9C-101B-9397-08002B2CF9AE}" pid="21" name="RecordPoint_SubmissionDate">
    <vt:lpwstr/>
  </property>
  <property fmtid="{D5CDD505-2E9C-101B-9397-08002B2CF9AE}" pid="22" name="RecordPoint_RecordNumberSubmitted">
    <vt:lpwstr>R0001097283</vt:lpwstr>
  </property>
  <property fmtid="{D5CDD505-2E9C-101B-9397-08002B2CF9AE}" pid="23" name="RecordPoint_RecordFormat">
    <vt:lpwstr/>
  </property>
  <property fmtid="{D5CDD505-2E9C-101B-9397-08002B2CF9AE}" pid="24" name="RecordPoint_ActiveItemMoved">
    <vt:lpwstr/>
  </property>
  <property fmtid="{D5CDD505-2E9C-101B-9397-08002B2CF9AE}" pid="25" name="RecordPoint_SubmissionCompleted">
    <vt:lpwstr>2022-10-26T12:52:42.7799257+13:00</vt:lpwstr>
  </property>
  <property fmtid="{D5CDD505-2E9C-101B-9397-08002B2CF9AE}" pid="26" name="nd55ca4eda9d4d25b8024d861fbe6706">
    <vt:lpwstr/>
  </property>
  <property fmtid="{D5CDD505-2E9C-101B-9397-08002B2CF9AE}" pid="27" name="pe3f951e6d7744718d00058aae74d111">
    <vt:lpwstr/>
  </property>
  <property fmtid="{D5CDD505-2E9C-101B-9397-08002B2CF9AE}" pid="28" name="Context">
    <vt:lpwstr/>
  </property>
  <property fmtid="{D5CDD505-2E9C-101B-9397-08002B2CF9AE}" pid="29" name="e0a2b6292f2543769a68f0b7e46ad1b0">
    <vt:lpwstr/>
  </property>
  <property fmtid="{D5CDD505-2E9C-101B-9397-08002B2CF9AE}" pid="30" name="Sector">
    <vt:lpwstr/>
  </property>
</Properties>
</file>